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EEF91" w14:textId="17601EA4" w:rsidR="00DD7D75" w:rsidRPr="00B960C0" w:rsidRDefault="00DD7D75" w:rsidP="00DD7D75">
      <w:pPr>
        <w:spacing w:after="0" w:line="360" w:lineRule="auto"/>
        <w:rPr>
          <w:rFonts w:ascii="Times New Roman" w:hAnsi="Times New Roman" w:cs="Times New Roman"/>
          <w:b/>
          <w:color w:val="000000" w:themeColor="text1"/>
          <w:sz w:val="24"/>
          <w:szCs w:val="24"/>
          <w:lang w:val="en-GB"/>
        </w:rPr>
      </w:pPr>
      <w:bookmarkStart w:id="0" w:name="Title_2"/>
    </w:p>
    <w:p w14:paraId="69E99704" w14:textId="77777777" w:rsidR="00D4624C" w:rsidRPr="00B960C0" w:rsidRDefault="000242FA" w:rsidP="008C489D">
      <w:pPr>
        <w:spacing w:after="0" w:line="360" w:lineRule="auto"/>
        <w:jc w:val="center"/>
        <w:rPr>
          <w:rFonts w:ascii="Times New Roman" w:hAnsi="Times New Roman" w:cs="Times New Roman"/>
          <w:b/>
          <w:color w:val="000000" w:themeColor="text1"/>
          <w:sz w:val="24"/>
          <w:szCs w:val="24"/>
          <w:lang w:val="en-GB"/>
        </w:rPr>
      </w:pPr>
      <w:r w:rsidRPr="00B960C0">
        <w:rPr>
          <w:rFonts w:ascii="Times New Roman" w:hAnsi="Times New Roman" w:cs="Times New Roman"/>
          <w:b/>
          <w:color w:val="000000" w:themeColor="text1"/>
          <w:sz w:val="24"/>
          <w:szCs w:val="24"/>
          <w:lang w:val="en-GB"/>
        </w:rPr>
        <w:t>Title:</w:t>
      </w:r>
      <w:r w:rsidR="00B960C0">
        <w:rPr>
          <w:rFonts w:ascii="Times New Roman" w:hAnsi="Times New Roman" w:cs="Times New Roman"/>
          <w:b/>
          <w:color w:val="000000" w:themeColor="text1"/>
          <w:sz w:val="24"/>
          <w:szCs w:val="24"/>
          <w:lang w:val="en-GB"/>
        </w:rPr>
        <w:t xml:space="preserve"> </w:t>
      </w:r>
      <w:r w:rsidRPr="00B960C0">
        <w:rPr>
          <w:rFonts w:ascii="Times New Roman" w:hAnsi="Times New Roman" w:cs="Times New Roman"/>
          <w:b/>
          <w:color w:val="000000" w:themeColor="text1"/>
          <w:sz w:val="24"/>
          <w:szCs w:val="24"/>
          <w:lang w:val="en-GB"/>
        </w:rPr>
        <w:t xml:space="preserve">Times </w:t>
      </w:r>
      <w:r w:rsidR="008C489D" w:rsidRPr="00B960C0">
        <w:rPr>
          <w:rFonts w:ascii="Times New Roman" w:hAnsi="Times New Roman" w:cs="Times New Roman"/>
          <w:b/>
          <w:color w:val="000000" w:themeColor="text1"/>
          <w:sz w:val="24"/>
          <w:szCs w:val="24"/>
          <w:lang w:val="en-GB"/>
        </w:rPr>
        <w:t>N</w:t>
      </w:r>
      <w:r w:rsidRPr="00B960C0">
        <w:rPr>
          <w:rFonts w:ascii="Times New Roman" w:hAnsi="Times New Roman" w:cs="Times New Roman"/>
          <w:b/>
          <w:color w:val="000000" w:themeColor="text1"/>
          <w:sz w:val="24"/>
          <w:szCs w:val="24"/>
          <w:lang w:val="en-GB"/>
        </w:rPr>
        <w:t xml:space="preserve">ew </w:t>
      </w:r>
      <w:r w:rsidR="008C489D" w:rsidRPr="00B960C0">
        <w:rPr>
          <w:rFonts w:ascii="Times New Roman" w:hAnsi="Times New Roman" w:cs="Times New Roman"/>
          <w:b/>
          <w:color w:val="000000" w:themeColor="text1"/>
          <w:sz w:val="24"/>
          <w:szCs w:val="24"/>
          <w:lang w:val="en-GB"/>
        </w:rPr>
        <w:t>R</w:t>
      </w:r>
      <w:r w:rsidRPr="00B960C0">
        <w:rPr>
          <w:rFonts w:ascii="Times New Roman" w:hAnsi="Times New Roman" w:cs="Times New Roman"/>
          <w:b/>
          <w:color w:val="000000" w:themeColor="text1"/>
          <w:sz w:val="24"/>
          <w:szCs w:val="24"/>
          <w:lang w:val="en-GB"/>
        </w:rPr>
        <w:t>oman, 1</w:t>
      </w:r>
      <w:r w:rsidR="003876CF" w:rsidRPr="00B960C0">
        <w:rPr>
          <w:rFonts w:ascii="Times New Roman" w:hAnsi="Times New Roman" w:cs="Times New Roman"/>
          <w:b/>
          <w:color w:val="000000" w:themeColor="text1"/>
          <w:sz w:val="24"/>
          <w:szCs w:val="24"/>
          <w:lang w:val="en-GB"/>
        </w:rPr>
        <w:t>2</w:t>
      </w:r>
      <w:r w:rsidRPr="00B960C0">
        <w:rPr>
          <w:rFonts w:ascii="Times New Roman" w:hAnsi="Times New Roman" w:cs="Times New Roman"/>
          <w:b/>
          <w:color w:val="000000" w:themeColor="text1"/>
          <w:sz w:val="24"/>
          <w:szCs w:val="24"/>
          <w:lang w:val="en-GB"/>
        </w:rPr>
        <w:t xml:space="preserve">pt, </w:t>
      </w:r>
      <w:r w:rsidR="008C489D" w:rsidRPr="00B960C0">
        <w:rPr>
          <w:rFonts w:ascii="Times New Roman" w:hAnsi="Times New Roman" w:cs="Times New Roman"/>
          <w:b/>
          <w:color w:val="000000" w:themeColor="text1"/>
          <w:sz w:val="24"/>
          <w:szCs w:val="24"/>
          <w:lang w:val="en-GB"/>
        </w:rPr>
        <w:t xml:space="preserve">Bold, </w:t>
      </w:r>
    </w:p>
    <w:p w14:paraId="415372B5" w14:textId="77777777" w:rsidR="000242FA" w:rsidRPr="00B960C0" w:rsidRDefault="008C489D" w:rsidP="008C489D">
      <w:pPr>
        <w:spacing w:after="0" w:line="360" w:lineRule="auto"/>
        <w:jc w:val="center"/>
        <w:rPr>
          <w:rFonts w:ascii="Times New Roman" w:hAnsi="Times New Roman" w:cs="Times New Roman"/>
          <w:b/>
          <w:color w:val="000000" w:themeColor="text1"/>
          <w:sz w:val="24"/>
          <w:szCs w:val="24"/>
          <w:lang w:val="en-GB"/>
        </w:rPr>
      </w:pPr>
      <w:r w:rsidRPr="00B960C0">
        <w:rPr>
          <w:rFonts w:ascii="Times New Roman" w:hAnsi="Times New Roman" w:cs="Times New Roman"/>
          <w:b/>
          <w:color w:val="000000" w:themeColor="text1"/>
          <w:sz w:val="24"/>
          <w:szCs w:val="24"/>
          <w:lang w:val="en-GB"/>
        </w:rPr>
        <w:t>T</w:t>
      </w:r>
      <w:r w:rsidR="000242FA" w:rsidRPr="00B960C0">
        <w:rPr>
          <w:rFonts w:ascii="Times New Roman" w:hAnsi="Times New Roman" w:cs="Times New Roman"/>
          <w:b/>
          <w:color w:val="000000" w:themeColor="text1"/>
          <w:sz w:val="24"/>
          <w:szCs w:val="24"/>
          <w:lang w:val="en-GB"/>
        </w:rPr>
        <w:t xml:space="preserve">he </w:t>
      </w:r>
      <w:r w:rsidRPr="00B960C0">
        <w:rPr>
          <w:rFonts w:ascii="Times New Roman" w:hAnsi="Times New Roman" w:cs="Times New Roman"/>
          <w:b/>
          <w:color w:val="000000" w:themeColor="text1"/>
          <w:sz w:val="24"/>
          <w:szCs w:val="24"/>
          <w:lang w:val="en-GB"/>
        </w:rPr>
        <w:t>F</w:t>
      </w:r>
      <w:r w:rsidR="000242FA" w:rsidRPr="00B960C0">
        <w:rPr>
          <w:rFonts w:ascii="Times New Roman" w:hAnsi="Times New Roman" w:cs="Times New Roman"/>
          <w:b/>
          <w:color w:val="000000" w:themeColor="text1"/>
          <w:sz w:val="24"/>
          <w:szCs w:val="24"/>
          <w:lang w:val="en-GB"/>
        </w:rPr>
        <w:t xml:space="preserve">irst </w:t>
      </w:r>
      <w:r w:rsidRPr="00B960C0">
        <w:rPr>
          <w:rFonts w:ascii="Times New Roman" w:hAnsi="Times New Roman" w:cs="Times New Roman"/>
          <w:b/>
          <w:color w:val="000000" w:themeColor="text1"/>
          <w:sz w:val="24"/>
          <w:szCs w:val="24"/>
          <w:lang w:val="en-GB"/>
        </w:rPr>
        <w:t>L</w:t>
      </w:r>
      <w:r w:rsidR="00B960C0" w:rsidRPr="00B960C0">
        <w:rPr>
          <w:rFonts w:ascii="Times New Roman" w:hAnsi="Times New Roman" w:cs="Times New Roman"/>
          <w:b/>
          <w:color w:val="000000" w:themeColor="text1"/>
          <w:sz w:val="24"/>
          <w:szCs w:val="24"/>
          <w:lang w:val="en-GB"/>
        </w:rPr>
        <w:t>etter o</w:t>
      </w:r>
      <w:r w:rsidRPr="00B960C0">
        <w:rPr>
          <w:rFonts w:ascii="Times New Roman" w:hAnsi="Times New Roman" w:cs="Times New Roman"/>
          <w:b/>
          <w:color w:val="000000" w:themeColor="text1"/>
          <w:sz w:val="24"/>
          <w:szCs w:val="24"/>
          <w:lang w:val="en-GB"/>
        </w:rPr>
        <w:t xml:space="preserve">f </w:t>
      </w:r>
      <w:r w:rsidR="001808A7" w:rsidRPr="00B960C0">
        <w:rPr>
          <w:rFonts w:ascii="Times New Roman" w:hAnsi="Times New Roman" w:cs="Times New Roman"/>
          <w:b/>
          <w:color w:val="000000" w:themeColor="text1"/>
          <w:sz w:val="24"/>
          <w:szCs w:val="24"/>
          <w:lang w:val="en-GB"/>
        </w:rPr>
        <w:t>Each W</w:t>
      </w:r>
      <w:r w:rsidR="00D4624C" w:rsidRPr="00B960C0">
        <w:rPr>
          <w:rFonts w:ascii="Times New Roman" w:hAnsi="Times New Roman" w:cs="Times New Roman"/>
          <w:b/>
          <w:color w:val="000000" w:themeColor="text1"/>
          <w:sz w:val="24"/>
          <w:szCs w:val="24"/>
          <w:lang w:val="en-GB"/>
        </w:rPr>
        <w:t>ord</w:t>
      </w:r>
      <w:r w:rsidR="00B960C0">
        <w:rPr>
          <w:rFonts w:ascii="Times New Roman" w:hAnsi="Times New Roman" w:cs="Times New Roman"/>
          <w:b/>
          <w:color w:val="000000" w:themeColor="text1"/>
          <w:sz w:val="24"/>
          <w:szCs w:val="24"/>
          <w:lang w:val="en-GB"/>
        </w:rPr>
        <w:t xml:space="preserve"> i</w:t>
      </w:r>
      <w:r w:rsidR="000242FA" w:rsidRPr="00B960C0">
        <w:rPr>
          <w:rFonts w:ascii="Times New Roman" w:hAnsi="Times New Roman" w:cs="Times New Roman"/>
          <w:b/>
          <w:color w:val="000000" w:themeColor="text1"/>
          <w:sz w:val="24"/>
          <w:szCs w:val="24"/>
          <w:lang w:val="en-GB"/>
        </w:rPr>
        <w:t xml:space="preserve">s </w:t>
      </w:r>
      <w:r w:rsidRPr="00B960C0">
        <w:rPr>
          <w:rFonts w:ascii="Times New Roman" w:hAnsi="Times New Roman" w:cs="Times New Roman"/>
          <w:b/>
          <w:color w:val="000000" w:themeColor="text1"/>
          <w:sz w:val="24"/>
          <w:szCs w:val="24"/>
          <w:lang w:val="en-GB"/>
        </w:rPr>
        <w:t>C</w:t>
      </w:r>
      <w:r w:rsidR="000242FA" w:rsidRPr="00B960C0">
        <w:rPr>
          <w:rFonts w:ascii="Times New Roman" w:hAnsi="Times New Roman" w:cs="Times New Roman"/>
          <w:b/>
          <w:color w:val="000000" w:themeColor="text1"/>
          <w:sz w:val="24"/>
          <w:szCs w:val="24"/>
          <w:lang w:val="en-GB"/>
        </w:rPr>
        <w:t>apitalized</w:t>
      </w:r>
    </w:p>
    <w:p w14:paraId="39646611" w14:textId="77777777" w:rsidR="000242FA" w:rsidRPr="00B960C0" w:rsidRDefault="000242FA" w:rsidP="008C489D">
      <w:pPr>
        <w:pStyle w:val="Titleofthepaper"/>
        <w:spacing w:line="360" w:lineRule="auto"/>
        <w:rPr>
          <w:rFonts w:ascii="Times New Roman" w:hAnsi="Times New Roman"/>
          <w:color w:val="000000" w:themeColor="text1"/>
          <w:sz w:val="24"/>
          <w:szCs w:val="24"/>
          <w:lang w:val="en-GB"/>
        </w:rPr>
      </w:pPr>
    </w:p>
    <w:p w14:paraId="5BAC6B9F" w14:textId="77777777" w:rsidR="00D4624C" w:rsidRPr="00B960C0" w:rsidRDefault="000242FA" w:rsidP="00D4624C">
      <w:pPr>
        <w:pStyle w:val="Titleofthepaper"/>
        <w:spacing w:line="360" w:lineRule="auto"/>
        <w:rPr>
          <w:rFonts w:ascii="Times New Roman" w:hAnsi="Times New Roman"/>
          <w:b w:val="0"/>
          <w:color w:val="000000" w:themeColor="text1"/>
          <w:sz w:val="24"/>
          <w:szCs w:val="24"/>
          <w:lang w:val="en-GB"/>
        </w:rPr>
      </w:pPr>
      <w:r w:rsidRPr="00B960C0">
        <w:rPr>
          <w:rFonts w:ascii="Times New Roman" w:hAnsi="Times New Roman"/>
          <w:b w:val="0"/>
          <w:color w:val="000000" w:themeColor="text1"/>
          <w:sz w:val="24"/>
          <w:szCs w:val="24"/>
          <w:u w:val="single"/>
          <w:lang w:val="en-GB"/>
        </w:rPr>
        <w:t>Name Surname</w:t>
      </w:r>
      <w:r w:rsidRPr="00B960C0">
        <w:rPr>
          <w:rFonts w:ascii="Times New Roman" w:hAnsi="Times New Roman"/>
          <w:b w:val="0"/>
          <w:color w:val="000000" w:themeColor="text1"/>
          <w:sz w:val="24"/>
          <w:szCs w:val="24"/>
          <w:vertAlign w:val="superscript"/>
          <w:lang w:val="en-GB"/>
        </w:rPr>
        <w:t>1*</w:t>
      </w:r>
      <w:r w:rsidRPr="00B960C0">
        <w:rPr>
          <w:rFonts w:ascii="Times New Roman" w:hAnsi="Times New Roman"/>
          <w:b w:val="0"/>
          <w:color w:val="000000" w:themeColor="text1"/>
          <w:sz w:val="24"/>
          <w:szCs w:val="24"/>
          <w:lang w:val="en-GB"/>
        </w:rPr>
        <w:t>, Name Surname</w:t>
      </w:r>
      <w:r w:rsidRPr="00B960C0">
        <w:rPr>
          <w:rFonts w:ascii="Times New Roman" w:hAnsi="Times New Roman"/>
          <w:b w:val="0"/>
          <w:color w:val="000000" w:themeColor="text1"/>
          <w:sz w:val="24"/>
          <w:szCs w:val="24"/>
          <w:vertAlign w:val="superscript"/>
          <w:lang w:val="en-GB"/>
        </w:rPr>
        <w:t>2</w:t>
      </w:r>
      <w:r w:rsidR="00D4624C" w:rsidRPr="00B960C0">
        <w:rPr>
          <w:rFonts w:ascii="Times New Roman" w:hAnsi="Times New Roman"/>
          <w:b w:val="0"/>
          <w:color w:val="000000" w:themeColor="text1"/>
          <w:sz w:val="24"/>
          <w:szCs w:val="24"/>
          <w:lang w:val="en-GB"/>
        </w:rPr>
        <w:t>, Name Surname</w:t>
      </w:r>
      <w:r w:rsidR="00D4624C" w:rsidRPr="00B960C0">
        <w:rPr>
          <w:rFonts w:ascii="Times New Roman" w:hAnsi="Times New Roman"/>
          <w:b w:val="0"/>
          <w:color w:val="000000" w:themeColor="text1"/>
          <w:sz w:val="24"/>
          <w:szCs w:val="24"/>
          <w:vertAlign w:val="superscript"/>
          <w:lang w:val="en-GB"/>
        </w:rPr>
        <w:t>3</w:t>
      </w:r>
    </w:p>
    <w:p w14:paraId="00A99D9D" w14:textId="77777777" w:rsidR="000242FA" w:rsidRPr="00B960C0" w:rsidRDefault="000242FA" w:rsidP="008C489D">
      <w:pPr>
        <w:pStyle w:val="Titleofthepaper"/>
        <w:spacing w:line="360" w:lineRule="auto"/>
        <w:rPr>
          <w:rFonts w:ascii="Times New Roman" w:hAnsi="Times New Roman"/>
          <w:b w:val="0"/>
          <w:color w:val="000000" w:themeColor="text1"/>
          <w:sz w:val="24"/>
          <w:szCs w:val="24"/>
          <w:lang w:val="en-GB"/>
        </w:rPr>
      </w:pPr>
    </w:p>
    <w:p w14:paraId="06104444" w14:textId="77777777" w:rsidR="000242FA" w:rsidRPr="00B960C0" w:rsidRDefault="000242FA" w:rsidP="008C489D">
      <w:pPr>
        <w:pStyle w:val="AuthorAffilliation"/>
        <w:spacing w:line="360" w:lineRule="auto"/>
        <w:rPr>
          <w:noProof w:val="0"/>
          <w:color w:val="000000" w:themeColor="text1"/>
          <w:szCs w:val="24"/>
          <w:lang w:val="en-GB"/>
        </w:rPr>
      </w:pPr>
      <w:r w:rsidRPr="00B960C0">
        <w:rPr>
          <w:noProof w:val="0"/>
          <w:color w:val="000000" w:themeColor="text1"/>
          <w:szCs w:val="24"/>
          <w:vertAlign w:val="superscript"/>
          <w:lang w:val="en-GB"/>
        </w:rPr>
        <w:t>*1</w:t>
      </w:r>
      <w:r w:rsidRPr="00B960C0">
        <w:rPr>
          <w:noProof w:val="0"/>
          <w:color w:val="000000" w:themeColor="text1"/>
          <w:szCs w:val="24"/>
          <w:lang w:val="en-GB"/>
        </w:rPr>
        <w:t>Institute, Faculty, Department, City, Country.</w:t>
      </w:r>
    </w:p>
    <w:p w14:paraId="391788F8" w14:textId="77777777" w:rsidR="000242FA" w:rsidRPr="00B960C0" w:rsidRDefault="000242FA" w:rsidP="008C489D">
      <w:pPr>
        <w:pStyle w:val="AuthorAffilliation"/>
        <w:spacing w:line="360" w:lineRule="auto"/>
        <w:rPr>
          <w:noProof w:val="0"/>
          <w:color w:val="000000" w:themeColor="text1"/>
          <w:szCs w:val="24"/>
          <w:lang w:val="en-GB"/>
        </w:rPr>
      </w:pPr>
      <w:r w:rsidRPr="00B960C0">
        <w:rPr>
          <w:noProof w:val="0"/>
          <w:color w:val="000000" w:themeColor="text1"/>
          <w:szCs w:val="24"/>
          <w:vertAlign w:val="superscript"/>
          <w:lang w:val="en-GB"/>
        </w:rPr>
        <w:t>2</w:t>
      </w:r>
      <w:r w:rsidRPr="00B960C0">
        <w:rPr>
          <w:noProof w:val="0"/>
          <w:color w:val="000000" w:themeColor="text1"/>
          <w:szCs w:val="24"/>
          <w:lang w:val="en-GB"/>
        </w:rPr>
        <w:t>Institute, Faculty, Department, City, Country.</w:t>
      </w:r>
    </w:p>
    <w:p w14:paraId="56EE7422" w14:textId="77777777" w:rsidR="00D4624C" w:rsidRPr="00B960C0" w:rsidRDefault="00D4624C" w:rsidP="00D4624C">
      <w:pPr>
        <w:pStyle w:val="AuthorAffilliation"/>
        <w:spacing w:line="360" w:lineRule="auto"/>
        <w:rPr>
          <w:noProof w:val="0"/>
          <w:color w:val="000000" w:themeColor="text1"/>
          <w:szCs w:val="24"/>
          <w:lang w:val="en-GB"/>
        </w:rPr>
      </w:pPr>
      <w:r w:rsidRPr="00B960C0">
        <w:rPr>
          <w:noProof w:val="0"/>
          <w:color w:val="000000" w:themeColor="text1"/>
          <w:szCs w:val="24"/>
          <w:vertAlign w:val="superscript"/>
          <w:lang w:val="en-GB"/>
        </w:rPr>
        <w:t>3</w:t>
      </w:r>
      <w:r w:rsidRPr="00B960C0">
        <w:rPr>
          <w:noProof w:val="0"/>
          <w:color w:val="000000" w:themeColor="text1"/>
          <w:szCs w:val="24"/>
          <w:lang w:val="en-GB"/>
        </w:rPr>
        <w:t>Institute, Faculty, Department, City, Country.</w:t>
      </w:r>
    </w:p>
    <w:p w14:paraId="14EA155F" w14:textId="77777777" w:rsidR="000242FA" w:rsidRPr="00B960C0" w:rsidRDefault="000242FA" w:rsidP="008C489D">
      <w:pPr>
        <w:pStyle w:val="AuthorAffilliation"/>
        <w:spacing w:line="360" w:lineRule="auto"/>
        <w:rPr>
          <w:noProof w:val="0"/>
          <w:color w:val="000000" w:themeColor="text1"/>
          <w:szCs w:val="24"/>
          <w:lang w:val="en-GB"/>
        </w:rPr>
      </w:pPr>
      <w:r w:rsidRPr="00B960C0">
        <w:rPr>
          <w:noProof w:val="0"/>
          <w:color w:val="000000" w:themeColor="text1"/>
          <w:szCs w:val="24"/>
          <w:lang w:val="en-GB"/>
        </w:rPr>
        <w:t>*Corresponding author e-mail:</w:t>
      </w:r>
    </w:p>
    <w:p w14:paraId="734288E4" w14:textId="77777777" w:rsidR="000242FA" w:rsidRPr="00B960C0" w:rsidRDefault="000242FA" w:rsidP="008C489D">
      <w:pPr>
        <w:pStyle w:val="AuthorAffilliation"/>
        <w:spacing w:line="360" w:lineRule="auto"/>
        <w:jc w:val="both"/>
        <w:rPr>
          <w:noProof w:val="0"/>
          <w:color w:val="000000" w:themeColor="text1"/>
          <w:szCs w:val="24"/>
          <w:lang w:val="en-GB"/>
        </w:rPr>
      </w:pPr>
    </w:p>
    <w:p w14:paraId="5A8A998C" w14:textId="77777777" w:rsidR="000242FA" w:rsidRPr="00B960C0" w:rsidRDefault="000242FA" w:rsidP="008C489D">
      <w:pPr>
        <w:spacing w:after="0" w:line="360" w:lineRule="auto"/>
        <w:jc w:val="both"/>
        <w:rPr>
          <w:rFonts w:ascii="Times New Roman" w:hAnsi="Times New Roman" w:cs="Times New Roman"/>
          <w:b/>
          <w:color w:val="000000" w:themeColor="text1"/>
          <w:sz w:val="24"/>
          <w:szCs w:val="24"/>
          <w:lang w:val="en-GB"/>
        </w:rPr>
      </w:pPr>
      <w:r w:rsidRPr="00B960C0">
        <w:rPr>
          <w:rFonts w:ascii="Times New Roman" w:hAnsi="Times New Roman" w:cs="Times New Roman"/>
          <w:b/>
          <w:color w:val="000000" w:themeColor="text1"/>
          <w:sz w:val="24"/>
          <w:szCs w:val="24"/>
          <w:lang w:val="en-GB"/>
        </w:rPr>
        <w:t>Abstract</w:t>
      </w:r>
    </w:p>
    <w:p w14:paraId="1231807B" w14:textId="02127E83" w:rsidR="00635846" w:rsidRPr="00B960C0" w:rsidRDefault="000242FA" w:rsidP="008C489D">
      <w:pPr>
        <w:spacing w:after="0" w:line="360" w:lineRule="auto"/>
        <w:jc w:val="both"/>
        <w:rPr>
          <w:rFonts w:ascii="Times New Roman" w:hAnsi="Times New Roman" w:cs="Times New Roman"/>
          <w:color w:val="000000" w:themeColor="text1"/>
          <w:sz w:val="24"/>
          <w:szCs w:val="24"/>
          <w:lang w:val="en-GB"/>
        </w:rPr>
      </w:pPr>
      <w:r w:rsidRPr="00B960C0">
        <w:rPr>
          <w:rFonts w:ascii="Times New Roman" w:hAnsi="Times New Roman" w:cs="Times New Roman"/>
          <w:color w:val="000000" w:themeColor="text1"/>
          <w:sz w:val="24"/>
          <w:szCs w:val="24"/>
          <w:lang w:val="en-GB"/>
        </w:rPr>
        <w:t xml:space="preserve">In this template, </w:t>
      </w:r>
      <w:r w:rsidR="00F11BD9">
        <w:rPr>
          <w:rFonts w:ascii="Times New Roman" w:eastAsia="Times New Roman" w:hAnsi="Times New Roman" w:cs="Times New Roman"/>
          <w:bCs/>
          <w:color w:val="000000" w:themeColor="text1"/>
          <w:sz w:val="24"/>
          <w:szCs w:val="24"/>
          <w:lang w:val="en-GB"/>
        </w:rPr>
        <w:t>2</w:t>
      </w:r>
      <w:r w:rsidR="00A75557" w:rsidRPr="00A75557">
        <w:rPr>
          <w:rFonts w:ascii="Times New Roman" w:eastAsia="Times New Roman" w:hAnsi="Times New Roman" w:cs="Times New Roman"/>
          <w:bCs/>
          <w:color w:val="000000" w:themeColor="text1"/>
          <w:sz w:val="24"/>
          <w:szCs w:val="24"/>
          <w:lang w:val="en-GB"/>
        </w:rPr>
        <w:t>st National Molecular Biology and Genetics Student Congress</w:t>
      </w:r>
      <w:r w:rsidRPr="00B960C0">
        <w:rPr>
          <w:rFonts w:ascii="Times New Roman" w:hAnsi="Times New Roman" w:cs="Times New Roman"/>
          <w:color w:val="000000" w:themeColor="text1"/>
          <w:sz w:val="24"/>
          <w:szCs w:val="24"/>
          <w:lang w:val="en-GB"/>
        </w:rPr>
        <w:t xml:space="preserve"> formatting requirements </w:t>
      </w:r>
      <w:r w:rsidR="00FE3869" w:rsidRPr="00B960C0">
        <w:rPr>
          <w:rFonts w:ascii="Times New Roman" w:hAnsi="Times New Roman" w:cs="Times New Roman"/>
          <w:color w:val="000000" w:themeColor="text1"/>
          <w:sz w:val="24"/>
          <w:szCs w:val="24"/>
          <w:lang w:val="en-GB"/>
        </w:rPr>
        <w:t>is</w:t>
      </w:r>
      <w:r w:rsidRPr="00B960C0">
        <w:rPr>
          <w:rFonts w:ascii="Times New Roman" w:hAnsi="Times New Roman" w:cs="Times New Roman"/>
          <w:color w:val="000000" w:themeColor="text1"/>
          <w:sz w:val="24"/>
          <w:szCs w:val="24"/>
          <w:lang w:val="en-GB"/>
        </w:rPr>
        <w:t xml:space="preserve"> described. Full-texts</w:t>
      </w:r>
      <w:r w:rsidRPr="00B960C0">
        <w:rPr>
          <w:rFonts w:ascii="Times New Roman" w:hAnsi="Times New Roman" w:cs="Times New Roman"/>
          <w:color w:val="000000" w:themeColor="text1"/>
          <w:sz w:val="24"/>
          <w:szCs w:val="24"/>
          <w:shd w:val="clear" w:color="auto" w:fill="FFFFFF"/>
          <w:lang w:val="en-GB"/>
        </w:rPr>
        <w:t xml:space="preserve"> </w:t>
      </w:r>
      <w:r w:rsidRPr="00B960C0">
        <w:rPr>
          <w:rFonts w:ascii="Times New Roman" w:hAnsi="Times New Roman" w:cs="Times New Roman"/>
          <w:color w:val="000000" w:themeColor="text1"/>
          <w:sz w:val="24"/>
          <w:szCs w:val="24"/>
          <w:lang w:val="en-GB"/>
        </w:rPr>
        <w:t xml:space="preserve">are required to be written in English. Symposium e- book will include only English.  The abstract should be maximum 300 words, including spaces and </w:t>
      </w:r>
      <w:r w:rsidR="008C489D" w:rsidRPr="00B960C0">
        <w:rPr>
          <w:rFonts w:ascii="Times New Roman" w:hAnsi="Times New Roman" w:cs="Times New Roman"/>
          <w:color w:val="000000" w:themeColor="text1"/>
          <w:sz w:val="24"/>
          <w:szCs w:val="24"/>
          <w:lang w:val="en-GB"/>
        </w:rPr>
        <w:t>summaries</w:t>
      </w:r>
      <w:r w:rsidRPr="00B960C0">
        <w:rPr>
          <w:rFonts w:ascii="Times New Roman" w:hAnsi="Times New Roman" w:cs="Times New Roman"/>
          <w:color w:val="000000" w:themeColor="text1"/>
          <w:sz w:val="24"/>
          <w:szCs w:val="24"/>
          <w:lang w:val="en-GB"/>
        </w:rPr>
        <w:t xml:space="preserve"> the main points of the paper.</w:t>
      </w:r>
      <w:r w:rsidR="00635846" w:rsidRPr="00B960C0">
        <w:rPr>
          <w:rFonts w:ascii="Times New Roman" w:hAnsi="Times New Roman" w:cs="Times New Roman"/>
          <w:color w:val="000000" w:themeColor="text1"/>
          <w:sz w:val="24"/>
          <w:szCs w:val="24"/>
          <w:lang w:val="en-GB"/>
        </w:rPr>
        <w:t xml:space="preserve"> Abstract should set out briefly and clearly the main objectives and results/conclusions of the work; it should give the reader a clear idea of what has been achieved.</w:t>
      </w:r>
      <w:r w:rsidRPr="00B960C0">
        <w:rPr>
          <w:rFonts w:ascii="Times New Roman" w:hAnsi="Times New Roman" w:cs="Times New Roman"/>
          <w:color w:val="000000" w:themeColor="text1"/>
          <w:sz w:val="24"/>
          <w:szCs w:val="24"/>
          <w:lang w:val="en-GB"/>
        </w:rPr>
        <w:t xml:space="preserve"> Font should be Times New Roman, font size 12 pt. Page </w:t>
      </w:r>
      <w:r w:rsidR="00635846" w:rsidRPr="00B960C0">
        <w:rPr>
          <w:rFonts w:ascii="Times New Roman" w:hAnsi="Times New Roman" w:cs="Times New Roman"/>
          <w:color w:val="000000" w:themeColor="text1"/>
          <w:sz w:val="24"/>
          <w:szCs w:val="24"/>
          <w:lang w:val="en-GB"/>
        </w:rPr>
        <w:t xml:space="preserve">Margins: </w:t>
      </w:r>
      <w:r w:rsidRPr="00B960C0">
        <w:rPr>
          <w:rFonts w:ascii="Times New Roman" w:hAnsi="Times New Roman" w:cs="Times New Roman"/>
          <w:color w:val="000000" w:themeColor="text1"/>
          <w:sz w:val="24"/>
          <w:szCs w:val="24"/>
          <w:lang w:val="en-GB"/>
        </w:rPr>
        <w:t>Top, bottom, left and rig</w:t>
      </w:r>
      <w:r w:rsidR="00B960C0">
        <w:rPr>
          <w:rFonts w:ascii="Times New Roman" w:hAnsi="Times New Roman" w:cs="Times New Roman"/>
          <w:color w:val="000000" w:themeColor="text1"/>
          <w:sz w:val="24"/>
          <w:szCs w:val="24"/>
          <w:lang w:val="en-GB"/>
        </w:rPr>
        <w:t>ht margins must be set to 2.</w:t>
      </w:r>
      <w:r w:rsidRPr="00B960C0">
        <w:rPr>
          <w:rFonts w:ascii="Times New Roman" w:hAnsi="Times New Roman" w:cs="Times New Roman"/>
          <w:color w:val="000000" w:themeColor="text1"/>
          <w:sz w:val="24"/>
          <w:szCs w:val="24"/>
          <w:lang w:val="en-GB"/>
        </w:rPr>
        <w:t xml:space="preserve">5 cm. Please review this document to learn about the formatting of text, figure, table, captions, references, and the method to include the indexing information. The full paper in MS Word file shall be written </w:t>
      </w:r>
      <w:r w:rsidR="003876CF" w:rsidRPr="00B960C0">
        <w:rPr>
          <w:rFonts w:ascii="Times New Roman" w:hAnsi="Times New Roman" w:cs="Times New Roman"/>
          <w:color w:val="000000" w:themeColor="text1"/>
          <w:sz w:val="24"/>
          <w:szCs w:val="24"/>
          <w:lang w:val="en-GB"/>
        </w:rPr>
        <w:t>in compliance with these author</w:t>
      </w:r>
      <w:r w:rsidRPr="00B960C0">
        <w:rPr>
          <w:rFonts w:ascii="Times New Roman" w:hAnsi="Times New Roman" w:cs="Times New Roman"/>
          <w:color w:val="000000" w:themeColor="text1"/>
          <w:sz w:val="24"/>
          <w:szCs w:val="24"/>
          <w:lang w:val="en-GB"/>
        </w:rPr>
        <w:t xml:space="preserve"> guidelines. All papers should be written as *.doc or *.docx format</w:t>
      </w:r>
      <w:r w:rsidR="00B65C6B">
        <w:rPr>
          <w:rFonts w:ascii="Times New Roman" w:hAnsi="Times New Roman" w:cs="Times New Roman"/>
          <w:color w:val="000000" w:themeColor="text1"/>
          <w:sz w:val="24"/>
          <w:szCs w:val="24"/>
          <w:lang w:val="en-GB"/>
        </w:rPr>
        <w:t>.</w:t>
      </w:r>
    </w:p>
    <w:p w14:paraId="101AA263" w14:textId="77777777" w:rsidR="00D03478" w:rsidRPr="00B960C0" w:rsidRDefault="00D03478" w:rsidP="008C489D">
      <w:pPr>
        <w:spacing w:after="0" w:line="360" w:lineRule="auto"/>
        <w:jc w:val="both"/>
        <w:rPr>
          <w:rFonts w:ascii="Times New Roman" w:hAnsi="Times New Roman" w:cs="Times New Roman"/>
          <w:color w:val="000000" w:themeColor="text1"/>
          <w:sz w:val="24"/>
          <w:szCs w:val="24"/>
          <w:lang w:val="en-GB"/>
        </w:rPr>
      </w:pPr>
    </w:p>
    <w:p w14:paraId="68D4702D" w14:textId="77777777" w:rsidR="003876CF" w:rsidRPr="00B960C0" w:rsidRDefault="000242FA" w:rsidP="008C489D">
      <w:pPr>
        <w:pStyle w:val="BodyTextInTech"/>
        <w:spacing w:after="0" w:line="360" w:lineRule="auto"/>
        <w:rPr>
          <w:rFonts w:ascii="Times New Roman" w:eastAsiaTheme="minorEastAsia" w:hAnsi="Times New Roman" w:cs="Times New Roman"/>
          <w:color w:val="000000" w:themeColor="text1"/>
          <w:kern w:val="0"/>
          <w:sz w:val="24"/>
          <w:szCs w:val="24"/>
          <w:lang w:val="en-GB" w:eastAsia="tr-TR"/>
        </w:rPr>
      </w:pPr>
      <w:r w:rsidRPr="00B960C0">
        <w:rPr>
          <w:rFonts w:ascii="Times New Roman" w:hAnsi="Times New Roman" w:cs="Times New Roman"/>
          <w:b/>
          <w:color w:val="000000" w:themeColor="text1"/>
          <w:sz w:val="24"/>
          <w:szCs w:val="24"/>
          <w:lang w:val="en-GB"/>
        </w:rPr>
        <w:t>Keywords:</w:t>
      </w:r>
      <w:r w:rsidRPr="00B960C0">
        <w:rPr>
          <w:rFonts w:ascii="Times New Roman" w:hAnsi="Times New Roman" w:cs="Times New Roman"/>
          <w:color w:val="000000" w:themeColor="text1"/>
          <w:sz w:val="24"/>
          <w:szCs w:val="24"/>
          <w:lang w:val="en-GB"/>
        </w:rPr>
        <w:t xml:space="preserve"> </w:t>
      </w:r>
      <w:r w:rsidR="003876CF" w:rsidRPr="00B960C0">
        <w:rPr>
          <w:rFonts w:ascii="Times New Roman" w:eastAsiaTheme="minorEastAsia" w:hAnsi="Times New Roman" w:cs="Times New Roman"/>
          <w:color w:val="000000" w:themeColor="text1"/>
          <w:kern w:val="0"/>
          <w:sz w:val="24"/>
          <w:szCs w:val="24"/>
          <w:lang w:val="en-GB" w:eastAsia="tr-TR"/>
        </w:rPr>
        <w:t>Replace this text with your keywords. Use 3-5 keywords to describe the topic of your manuscript; divide each keyword with a comma.</w:t>
      </w:r>
    </w:p>
    <w:p w14:paraId="38E061BD" w14:textId="77777777" w:rsidR="00D03478" w:rsidRPr="00B960C0" w:rsidRDefault="00D03478" w:rsidP="008C489D">
      <w:pPr>
        <w:pStyle w:val="BodyTextInTech"/>
        <w:spacing w:after="0" w:line="360" w:lineRule="auto"/>
        <w:rPr>
          <w:rFonts w:ascii="Times New Roman" w:eastAsiaTheme="minorEastAsia" w:hAnsi="Times New Roman" w:cs="Times New Roman"/>
          <w:color w:val="000000" w:themeColor="text1"/>
          <w:kern w:val="0"/>
          <w:sz w:val="24"/>
          <w:szCs w:val="24"/>
          <w:lang w:val="en-GB" w:eastAsia="tr-TR"/>
        </w:rPr>
      </w:pPr>
    </w:p>
    <w:p w14:paraId="3E1FE4DA" w14:textId="77777777" w:rsidR="008035E2" w:rsidRDefault="008035E2">
      <w:pPr>
        <w:rPr>
          <w:rFonts w:ascii="Times New Roman" w:eastAsia="Times New Roman" w:hAnsi="Times New Roman" w:cs="Times New Roman"/>
          <w:b/>
          <w:caps/>
          <w:color w:val="000000" w:themeColor="text1"/>
          <w:sz w:val="24"/>
          <w:szCs w:val="24"/>
          <w:lang w:val="en-GB" w:eastAsia="en-US"/>
        </w:rPr>
      </w:pPr>
      <w:bookmarkStart w:id="1" w:name="_Ref473037328"/>
      <w:r>
        <w:rPr>
          <w:rFonts w:ascii="Times New Roman" w:hAnsi="Times New Roman"/>
          <w:color w:val="000000" w:themeColor="text1"/>
          <w:sz w:val="24"/>
          <w:szCs w:val="24"/>
          <w:lang w:val="en-GB"/>
        </w:rPr>
        <w:br w:type="page"/>
      </w:r>
    </w:p>
    <w:p w14:paraId="13125F03" w14:textId="4E84222D" w:rsidR="003876CF" w:rsidRPr="00B960C0" w:rsidRDefault="003876CF" w:rsidP="008C489D">
      <w:pPr>
        <w:pStyle w:val="Balk1"/>
        <w:spacing w:before="120" w:after="120" w:line="360" w:lineRule="auto"/>
        <w:ind w:left="510" w:hanging="510"/>
        <w:jc w:val="both"/>
        <w:rPr>
          <w:rFonts w:ascii="Times New Roman" w:hAnsi="Times New Roman"/>
          <w:noProof w:val="0"/>
          <w:color w:val="000000" w:themeColor="text1"/>
          <w:sz w:val="24"/>
          <w:szCs w:val="24"/>
          <w:lang w:val="en-GB"/>
        </w:rPr>
      </w:pPr>
      <w:r w:rsidRPr="00B960C0">
        <w:rPr>
          <w:rFonts w:ascii="Times New Roman" w:hAnsi="Times New Roman"/>
          <w:noProof w:val="0"/>
          <w:color w:val="000000" w:themeColor="text1"/>
          <w:sz w:val="24"/>
          <w:szCs w:val="24"/>
          <w:lang w:val="en-GB"/>
        </w:rPr>
        <w:lastRenderedPageBreak/>
        <w:t>INTRODUCTION</w:t>
      </w:r>
      <w:bookmarkEnd w:id="1"/>
    </w:p>
    <w:p w14:paraId="42D3B747" w14:textId="77777777" w:rsidR="009F6C5C" w:rsidRPr="00B960C0" w:rsidRDefault="009F6C5C" w:rsidP="008C489D">
      <w:pPr>
        <w:spacing w:after="0" w:line="360" w:lineRule="auto"/>
        <w:jc w:val="both"/>
        <w:rPr>
          <w:rFonts w:ascii="Times New Roman" w:hAnsi="Times New Roman" w:cs="Times New Roman"/>
          <w:color w:val="000000" w:themeColor="text1"/>
          <w:sz w:val="24"/>
          <w:szCs w:val="24"/>
          <w:lang w:val="en-GB"/>
        </w:rPr>
      </w:pPr>
      <w:r w:rsidRPr="00B960C0">
        <w:rPr>
          <w:rFonts w:ascii="Times New Roman" w:hAnsi="Times New Roman" w:cs="Times New Roman"/>
          <w:color w:val="000000" w:themeColor="text1"/>
          <w:sz w:val="24"/>
          <w:szCs w:val="24"/>
          <w:lang w:val="en-GB"/>
        </w:rPr>
        <w:t>The introduction</w:t>
      </w:r>
      <w:r w:rsidRPr="00B960C0">
        <w:rPr>
          <w:rFonts w:ascii="Times New Roman" w:hAnsi="Times New Roman" w:cs="Times New Roman"/>
          <w:b/>
          <w:bCs/>
          <w:color w:val="000000" w:themeColor="text1"/>
          <w:sz w:val="24"/>
          <w:szCs w:val="24"/>
          <w:lang w:val="en-GB"/>
        </w:rPr>
        <w:t> </w:t>
      </w:r>
      <w:r w:rsidRPr="00B960C0">
        <w:rPr>
          <w:rFonts w:ascii="Times New Roman" w:hAnsi="Times New Roman" w:cs="Times New Roman"/>
          <w:color w:val="000000" w:themeColor="text1"/>
          <w:sz w:val="24"/>
          <w:szCs w:val="24"/>
          <w:lang w:val="en-GB"/>
        </w:rPr>
        <w:t>should provide a clear and balanced (concise but sufficiently informative) overview of selected recent literature relevant to the topic of the manuscript, i.e. a description of the problem addressed in the manuscript and the aim of the work. </w:t>
      </w:r>
    </w:p>
    <w:p w14:paraId="4F2AF9AE" w14:textId="77777777" w:rsidR="009F6C5C" w:rsidRPr="00B960C0" w:rsidRDefault="009F6C5C" w:rsidP="008C489D">
      <w:pPr>
        <w:pStyle w:val="Govde"/>
        <w:spacing w:before="120" w:line="360" w:lineRule="auto"/>
        <w:rPr>
          <w:b/>
          <w:color w:val="000000" w:themeColor="text1"/>
          <w:sz w:val="24"/>
          <w:szCs w:val="24"/>
          <w:lang w:val="en-GB"/>
        </w:rPr>
      </w:pPr>
      <w:r w:rsidRPr="00B960C0">
        <w:rPr>
          <w:b/>
          <w:color w:val="000000" w:themeColor="text1"/>
          <w:sz w:val="24"/>
          <w:szCs w:val="24"/>
          <w:lang w:val="en-GB"/>
        </w:rPr>
        <w:t>MATERIALS AND METHODS</w:t>
      </w:r>
    </w:p>
    <w:p w14:paraId="3EB96EB7" w14:textId="77777777" w:rsidR="00635846" w:rsidRPr="00B960C0" w:rsidRDefault="00635846" w:rsidP="008C489D">
      <w:pPr>
        <w:pStyle w:val="Govde"/>
        <w:spacing w:after="0" w:line="360" w:lineRule="auto"/>
        <w:rPr>
          <w:rFonts w:eastAsiaTheme="minorEastAsia"/>
          <w:color w:val="000000" w:themeColor="text1"/>
          <w:sz w:val="24"/>
          <w:szCs w:val="24"/>
          <w:lang w:val="en-GB" w:eastAsia="tr-TR"/>
        </w:rPr>
      </w:pPr>
      <w:r w:rsidRPr="00B960C0">
        <w:rPr>
          <w:rFonts w:eastAsiaTheme="minorEastAsia"/>
          <w:color w:val="000000" w:themeColor="text1"/>
          <w:sz w:val="24"/>
          <w:szCs w:val="24"/>
          <w:lang w:val="en-GB" w:eastAsia="tr-TR"/>
        </w:rPr>
        <w:t>The Materials and Methods should provide enough detail to allow full replication of experiments.</w:t>
      </w:r>
      <w:r w:rsidR="00A2473E" w:rsidRPr="00B960C0">
        <w:rPr>
          <w:color w:val="000000" w:themeColor="text1"/>
          <w:sz w:val="24"/>
          <w:szCs w:val="24"/>
          <w:lang w:val="en-GB"/>
        </w:rPr>
        <w:t xml:space="preserve"> </w:t>
      </w:r>
      <w:r w:rsidR="00987DC2" w:rsidRPr="00B960C0">
        <w:rPr>
          <w:color w:val="000000" w:themeColor="text1"/>
          <w:sz w:val="24"/>
          <w:szCs w:val="24"/>
          <w:shd w:val="clear" w:color="auto" w:fill="FFFFFF"/>
          <w:lang w:val="en-GB"/>
        </w:rPr>
        <w:t xml:space="preserve">This section </w:t>
      </w:r>
      <w:r w:rsidR="00B85937" w:rsidRPr="00B960C0">
        <w:rPr>
          <w:color w:val="000000" w:themeColor="text1"/>
          <w:sz w:val="24"/>
          <w:szCs w:val="24"/>
          <w:shd w:val="clear" w:color="auto" w:fill="FFFFFF"/>
          <w:lang w:val="en-GB"/>
        </w:rPr>
        <w:t>can</w:t>
      </w:r>
      <w:r w:rsidR="00987DC2" w:rsidRPr="00B960C0">
        <w:rPr>
          <w:color w:val="000000" w:themeColor="text1"/>
          <w:sz w:val="24"/>
          <w:szCs w:val="24"/>
          <w:shd w:val="clear" w:color="auto" w:fill="FFFFFF"/>
          <w:lang w:val="en-GB"/>
        </w:rPr>
        <w:t xml:space="preserve"> be </w:t>
      </w:r>
      <w:r w:rsidR="00987DC2" w:rsidRPr="00B960C0">
        <w:rPr>
          <w:rStyle w:val="Gl"/>
          <w:color w:val="000000" w:themeColor="text1"/>
          <w:sz w:val="24"/>
          <w:szCs w:val="24"/>
          <w:shd w:val="clear" w:color="auto" w:fill="FFFFFF"/>
          <w:lang w:val="en-GB"/>
        </w:rPr>
        <w:t>divided with subheadings</w:t>
      </w:r>
      <w:r w:rsidR="00FE3869" w:rsidRPr="00B960C0">
        <w:rPr>
          <w:rStyle w:val="Gl"/>
          <w:color w:val="000000" w:themeColor="text1"/>
          <w:sz w:val="24"/>
          <w:szCs w:val="24"/>
          <w:shd w:val="clear" w:color="auto" w:fill="FFFFFF"/>
          <w:lang w:val="en-GB"/>
        </w:rPr>
        <w:t xml:space="preserve"> </w:t>
      </w:r>
      <w:r w:rsidR="00B85937" w:rsidRPr="00B960C0">
        <w:rPr>
          <w:color w:val="000000" w:themeColor="text1"/>
          <w:sz w:val="24"/>
          <w:szCs w:val="24"/>
          <w:shd w:val="clear" w:color="auto" w:fill="FFFFFF"/>
          <w:lang w:val="en-GB"/>
        </w:rPr>
        <w:t xml:space="preserve">that written </w:t>
      </w:r>
      <w:r w:rsidR="00B0739E" w:rsidRPr="00B960C0">
        <w:rPr>
          <w:color w:val="000000" w:themeColor="text1"/>
          <w:sz w:val="24"/>
          <w:szCs w:val="24"/>
          <w:shd w:val="clear" w:color="auto" w:fill="FFFFFF"/>
          <w:lang w:val="en-GB"/>
        </w:rPr>
        <w:t xml:space="preserve">bold </w:t>
      </w:r>
      <w:r w:rsidR="00B85937" w:rsidRPr="00B960C0">
        <w:rPr>
          <w:color w:val="000000" w:themeColor="text1"/>
          <w:sz w:val="24"/>
          <w:szCs w:val="24"/>
          <w:shd w:val="clear" w:color="auto" w:fill="FFFFFF"/>
          <w:lang w:val="en-GB"/>
        </w:rPr>
        <w:t xml:space="preserve">and </w:t>
      </w:r>
      <w:r w:rsidR="00B0739E" w:rsidRPr="00B960C0">
        <w:rPr>
          <w:color w:val="000000" w:themeColor="text1"/>
          <w:sz w:val="24"/>
          <w:szCs w:val="24"/>
          <w:shd w:val="clear" w:color="auto" w:fill="FFFFFF"/>
          <w:lang w:val="en-GB"/>
        </w:rPr>
        <w:t>italic</w:t>
      </w:r>
      <w:r w:rsidR="00987DC2" w:rsidRPr="00B960C0">
        <w:rPr>
          <w:rStyle w:val="Gl"/>
          <w:color w:val="000000" w:themeColor="text1"/>
          <w:sz w:val="24"/>
          <w:szCs w:val="24"/>
          <w:shd w:val="clear" w:color="auto" w:fill="FFFFFF"/>
          <w:lang w:val="en-GB"/>
        </w:rPr>
        <w:t>.</w:t>
      </w:r>
      <w:r w:rsidR="00987DC2" w:rsidRPr="00B960C0">
        <w:rPr>
          <w:rFonts w:eastAsiaTheme="minorEastAsia"/>
          <w:color w:val="000000" w:themeColor="text1"/>
          <w:sz w:val="24"/>
          <w:szCs w:val="24"/>
          <w:lang w:val="en-GB" w:eastAsia="tr-TR"/>
        </w:rPr>
        <w:t xml:space="preserve"> </w:t>
      </w:r>
      <w:r w:rsidR="00A2473E" w:rsidRPr="00B960C0">
        <w:rPr>
          <w:rFonts w:eastAsiaTheme="minorEastAsia"/>
          <w:color w:val="000000" w:themeColor="text1"/>
          <w:sz w:val="24"/>
          <w:szCs w:val="24"/>
          <w:lang w:val="en-GB" w:eastAsia="tr-TR"/>
        </w:rPr>
        <w:t xml:space="preserve">The Ethics Statement must be declared in the manuscript under the first heading of the Materials and Methods section. </w:t>
      </w:r>
    </w:p>
    <w:p w14:paraId="6AD92889" w14:textId="77777777" w:rsidR="00A2473E" w:rsidRPr="00B960C0" w:rsidRDefault="00A2473E" w:rsidP="00B0739E">
      <w:pPr>
        <w:pStyle w:val="Govde"/>
        <w:numPr>
          <w:ilvl w:val="0"/>
          <w:numId w:val="2"/>
        </w:numPr>
        <w:spacing w:after="0" w:line="360" w:lineRule="auto"/>
        <w:rPr>
          <w:b/>
          <w:color w:val="000000" w:themeColor="text1"/>
          <w:sz w:val="24"/>
          <w:szCs w:val="24"/>
          <w:lang w:val="en-GB"/>
        </w:rPr>
      </w:pPr>
      <w:r w:rsidRPr="00B960C0">
        <w:rPr>
          <w:b/>
          <w:color w:val="000000" w:themeColor="text1"/>
          <w:sz w:val="24"/>
          <w:szCs w:val="24"/>
          <w:lang w:val="en-GB"/>
        </w:rPr>
        <w:t>Tables and Figures</w:t>
      </w:r>
    </w:p>
    <w:p w14:paraId="27F5099B" w14:textId="021B5904" w:rsidR="00987DC2" w:rsidRPr="00B960C0" w:rsidRDefault="00987DC2" w:rsidP="008C489D">
      <w:pPr>
        <w:pStyle w:val="NormalWeb"/>
        <w:spacing w:before="0" w:beforeAutospacing="0" w:after="0" w:afterAutospacing="0" w:line="360" w:lineRule="auto"/>
        <w:jc w:val="both"/>
        <w:rPr>
          <w:rFonts w:eastAsiaTheme="minorEastAsia"/>
          <w:color w:val="000000" w:themeColor="text1"/>
          <w:lang w:val="en-GB"/>
        </w:rPr>
      </w:pPr>
      <w:r w:rsidRPr="00B960C0">
        <w:rPr>
          <w:rFonts w:eastAsiaTheme="minorEastAsia"/>
          <w:color w:val="000000" w:themeColor="text1"/>
          <w:lang w:val="en-GB"/>
        </w:rPr>
        <w:t>All tables and</w:t>
      </w:r>
      <w:r w:rsidR="00A2473E" w:rsidRPr="00B960C0">
        <w:rPr>
          <w:rFonts w:eastAsiaTheme="minorEastAsia"/>
          <w:color w:val="000000" w:themeColor="text1"/>
          <w:lang w:val="en-GB"/>
        </w:rPr>
        <w:t xml:space="preserve"> figures must be numbered consecutively and have a title. T</w:t>
      </w:r>
      <w:r w:rsidRPr="00B960C0">
        <w:rPr>
          <w:rFonts w:eastAsiaTheme="minorEastAsia"/>
          <w:color w:val="000000" w:themeColor="text1"/>
          <w:lang w:val="en-GB"/>
        </w:rPr>
        <w:t>ables and</w:t>
      </w:r>
      <w:r w:rsidR="00A2473E" w:rsidRPr="00B960C0">
        <w:rPr>
          <w:rFonts w:eastAsiaTheme="minorEastAsia"/>
          <w:color w:val="000000" w:themeColor="text1"/>
          <w:lang w:val="en-GB"/>
        </w:rPr>
        <w:t xml:space="preserve"> figures must be cited in numerical order in the text</w:t>
      </w:r>
      <w:r w:rsidR="00B85937" w:rsidRPr="00B960C0">
        <w:rPr>
          <w:noProof/>
          <w:lang w:val="en-GB"/>
        </w:rPr>
        <w:t xml:space="preserve"> (e.g., Figure 1, Table 1).</w:t>
      </w:r>
      <w:r w:rsidR="00A2473E" w:rsidRPr="00B960C0">
        <w:rPr>
          <w:rFonts w:eastAsiaTheme="minorEastAsia"/>
          <w:color w:val="000000" w:themeColor="text1"/>
          <w:lang w:val="en-GB"/>
        </w:rPr>
        <w:t xml:space="preserve"> Figure captions and table headings should be sufficient to explain the figure or table. </w:t>
      </w:r>
      <w:r w:rsidR="00B85937" w:rsidRPr="00B960C0">
        <w:rPr>
          <w:bCs/>
          <w:noProof/>
          <w:color w:val="000000" w:themeColor="text1"/>
          <w:lang w:val="en-GB"/>
        </w:rPr>
        <w:t>Figures</w:t>
      </w:r>
      <w:r w:rsidR="00B85937" w:rsidRPr="00B960C0">
        <w:rPr>
          <w:noProof/>
          <w:color w:val="000000" w:themeColor="text1"/>
          <w:lang w:val="en-GB"/>
        </w:rPr>
        <w:t xml:space="preserve"> must be high resolution (300dpi or higher).</w:t>
      </w:r>
      <w:r w:rsidR="000B6F5B">
        <w:rPr>
          <w:noProof/>
          <w:color w:val="000000" w:themeColor="text1"/>
          <w:lang w:val="en-GB"/>
        </w:rPr>
        <w:t xml:space="preserve"> </w:t>
      </w:r>
      <w:r w:rsidR="00A2473E" w:rsidRPr="00B960C0">
        <w:rPr>
          <w:rFonts w:eastAsiaTheme="minorEastAsia"/>
          <w:color w:val="000000" w:themeColor="text1"/>
          <w:lang w:val="en-GB"/>
        </w:rPr>
        <w:t>T</w:t>
      </w:r>
      <w:r w:rsidRPr="00B960C0">
        <w:rPr>
          <w:rFonts w:eastAsiaTheme="minorEastAsia"/>
          <w:color w:val="000000" w:themeColor="text1"/>
          <w:lang w:val="en-GB"/>
        </w:rPr>
        <w:t>ables and</w:t>
      </w:r>
      <w:r w:rsidR="00A2473E" w:rsidRPr="00B960C0">
        <w:rPr>
          <w:rFonts w:eastAsiaTheme="minorEastAsia"/>
          <w:color w:val="000000" w:themeColor="text1"/>
          <w:lang w:val="en-GB"/>
        </w:rPr>
        <w:t xml:space="preserve"> figures captions should b</w:t>
      </w:r>
      <w:r w:rsidRPr="00B960C0">
        <w:rPr>
          <w:rFonts w:eastAsiaTheme="minorEastAsia"/>
          <w:color w:val="000000" w:themeColor="text1"/>
          <w:lang w:val="en-GB"/>
        </w:rPr>
        <w:t>e in Times New Roman font,</w:t>
      </w:r>
      <w:r w:rsidR="00A2473E" w:rsidRPr="00B960C0">
        <w:rPr>
          <w:rFonts w:eastAsiaTheme="minorEastAsia"/>
          <w:color w:val="000000" w:themeColor="text1"/>
          <w:lang w:val="en-GB"/>
        </w:rPr>
        <w:t xml:space="preserve"> </w:t>
      </w:r>
      <w:r w:rsidR="000B6F5B" w:rsidRPr="00B960C0">
        <w:rPr>
          <w:rFonts w:eastAsiaTheme="minorEastAsia"/>
          <w:color w:val="000000" w:themeColor="text1"/>
          <w:lang w:val="en-GB"/>
        </w:rPr>
        <w:t>11-point</w:t>
      </w:r>
      <w:r w:rsidR="00A2473E" w:rsidRPr="00B960C0">
        <w:rPr>
          <w:rFonts w:eastAsiaTheme="minorEastAsia"/>
          <w:color w:val="000000" w:themeColor="text1"/>
          <w:lang w:val="en-GB"/>
        </w:rPr>
        <w:t xml:space="preserve"> font size</w:t>
      </w:r>
      <w:r w:rsidRPr="00B960C0">
        <w:rPr>
          <w:rFonts w:eastAsiaTheme="minorEastAsia"/>
          <w:color w:val="000000" w:themeColor="text1"/>
          <w:lang w:val="en-GB"/>
        </w:rPr>
        <w:t xml:space="preserve"> and bold. The following is an example for Table 1 and Figure 1.</w:t>
      </w:r>
      <w:r w:rsidRPr="00B960C0">
        <w:rPr>
          <w:b/>
          <w:bCs/>
          <w:noProof/>
          <w:color w:val="000000" w:themeColor="text1"/>
          <w:lang w:val="en-GB"/>
        </w:rPr>
        <w:t xml:space="preserve"> </w:t>
      </w:r>
    </w:p>
    <w:p w14:paraId="7E7E4045" w14:textId="77777777" w:rsidR="00A2473E" w:rsidRPr="00B960C0" w:rsidRDefault="00A2473E" w:rsidP="008C489D">
      <w:pPr>
        <w:pStyle w:val="NormalWeb"/>
        <w:spacing w:before="0" w:beforeAutospacing="0" w:after="0" w:afterAutospacing="0" w:line="360" w:lineRule="auto"/>
        <w:jc w:val="both"/>
        <w:rPr>
          <w:rFonts w:eastAsiaTheme="minorEastAsia"/>
          <w:color w:val="000000" w:themeColor="text1"/>
          <w:lang w:val="en-GB"/>
        </w:rPr>
      </w:pPr>
    </w:p>
    <w:p w14:paraId="4C74836A" w14:textId="77777777" w:rsidR="00A2473E" w:rsidRPr="00B960C0" w:rsidRDefault="00A2473E" w:rsidP="008C489D">
      <w:pPr>
        <w:pStyle w:val="ResimTablo"/>
        <w:spacing w:before="0" w:line="360" w:lineRule="auto"/>
        <w:jc w:val="both"/>
        <w:rPr>
          <w:color w:val="000000" w:themeColor="text1"/>
          <w:lang w:val="en-GB"/>
        </w:rPr>
      </w:pPr>
      <w:r w:rsidRPr="00B960C0">
        <w:rPr>
          <w:b/>
          <w:color w:val="000000" w:themeColor="text1"/>
          <w:lang w:val="en-GB"/>
        </w:rPr>
        <w:t>Table</w:t>
      </w:r>
      <w:r w:rsidRPr="00B960C0">
        <w:rPr>
          <w:b/>
          <w:color w:val="000000" w:themeColor="text1"/>
          <w:lang w:val="en-GB"/>
        </w:rPr>
        <w:fldChar w:fldCharType="begin"/>
      </w:r>
      <w:r w:rsidRPr="00B960C0">
        <w:rPr>
          <w:b/>
          <w:color w:val="000000" w:themeColor="text1"/>
          <w:lang w:val="en-GB"/>
        </w:rPr>
        <w:instrText xml:space="preserve"> SEQ Table \* ARABIC </w:instrText>
      </w:r>
      <w:r w:rsidRPr="00B960C0">
        <w:rPr>
          <w:b/>
          <w:color w:val="000000" w:themeColor="text1"/>
          <w:lang w:val="en-GB"/>
        </w:rPr>
        <w:fldChar w:fldCharType="separate"/>
      </w:r>
      <w:r w:rsidRPr="00B960C0">
        <w:rPr>
          <w:b/>
          <w:noProof/>
          <w:color w:val="000000" w:themeColor="text1"/>
          <w:lang w:val="en-GB"/>
        </w:rPr>
        <w:t>1</w:t>
      </w:r>
      <w:r w:rsidRPr="00B960C0">
        <w:rPr>
          <w:b/>
          <w:color w:val="000000" w:themeColor="text1"/>
          <w:lang w:val="en-GB"/>
        </w:rPr>
        <w:fldChar w:fldCharType="end"/>
      </w:r>
      <w:r w:rsidRPr="00B960C0">
        <w:rPr>
          <w:color w:val="000000" w:themeColor="text1"/>
          <w:lang w:val="en-GB"/>
        </w:rPr>
        <w:t>. Title of the</w:t>
      </w:r>
      <w:r w:rsidR="00987DC2" w:rsidRPr="00B960C0">
        <w:rPr>
          <w:color w:val="000000" w:themeColor="text1"/>
          <w:lang w:val="en-GB"/>
        </w:rPr>
        <w:t xml:space="preserve"> </w:t>
      </w:r>
      <w:r w:rsidRPr="00B960C0">
        <w:rPr>
          <w:color w:val="000000" w:themeColor="text1"/>
          <w:lang w:val="en-GB"/>
        </w:rPr>
        <w:t>Table</w:t>
      </w:r>
    </w:p>
    <w:tbl>
      <w:tblPr>
        <w:tblStyle w:val="TabloKlavuzu"/>
        <w:tblW w:w="0" w:type="auto"/>
        <w:tblLook w:val="04A0" w:firstRow="1" w:lastRow="0" w:firstColumn="1" w:lastColumn="0" w:noHBand="0" w:noVBand="1"/>
      </w:tblPr>
      <w:tblGrid>
        <w:gridCol w:w="1959"/>
        <w:gridCol w:w="1959"/>
        <w:gridCol w:w="1959"/>
        <w:gridCol w:w="1959"/>
      </w:tblGrid>
      <w:tr w:rsidR="00A2473E" w:rsidRPr="00B960C0" w14:paraId="35B1F849" w14:textId="77777777" w:rsidTr="00220F2E">
        <w:trPr>
          <w:trHeight w:val="243"/>
        </w:trPr>
        <w:tc>
          <w:tcPr>
            <w:tcW w:w="1959" w:type="dxa"/>
          </w:tcPr>
          <w:p w14:paraId="2CE24629"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7FAA65C3"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470EE5FF"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219A40BB"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r>
      <w:tr w:rsidR="00A2473E" w:rsidRPr="00B960C0" w14:paraId="36A90B9E" w14:textId="77777777" w:rsidTr="00220F2E">
        <w:trPr>
          <w:trHeight w:val="254"/>
        </w:trPr>
        <w:tc>
          <w:tcPr>
            <w:tcW w:w="1959" w:type="dxa"/>
          </w:tcPr>
          <w:p w14:paraId="078EE4C3"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0FEAB0F5"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39936F9C"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682D8DE2"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r>
      <w:tr w:rsidR="00A2473E" w:rsidRPr="00B960C0" w14:paraId="2BB70AD0" w14:textId="77777777" w:rsidTr="00220F2E">
        <w:trPr>
          <w:trHeight w:val="254"/>
        </w:trPr>
        <w:tc>
          <w:tcPr>
            <w:tcW w:w="1959" w:type="dxa"/>
          </w:tcPr>
          <w:p w14:paraId="0E2F7130"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4D15E82C"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5C78C07E"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1F7D79D1"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r>
      <w:tr w:rsidR="00A2473E" w:rsidRPr="00B960C0" w14:paraId="7E2586BD" w14:textId="77777777" w:rsidTr="00220F2E">
        <w:trPr>
          <w:trHeight w:val="265"/>
        </w:trPr>
        <w:tc>
          <w:tcPr>
            <w:tcW w:w="1959" w:type="dxa"/>
          </w:tcPr>
          <w:p w14:paraId="282696C5"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6B72C8CC"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2D8E3405"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c>
          <w:tcPr>
            <w:tcW w:w="1959" w:type="dxa"/>
          </w:tcPr>
          <w:p w14:paraId="436E6BAC" w14:textId="77777777" w:rsidR="00A2473E" w:rsidRPr="00B960C0" w:rsidRDefault="00A2473E" w:rsidP="008C489D">
            <w:pPr>
              <w:spacing w:line="360" w:lineRule="auto"/>
              <w:jc w:val="both"/>
              <w:rPr>
                <w:rFonts w:ascii="Times New Roman" w:hAnsi="Times New Roman" w:cs="Times New Roman"/>
                <w:color w:val="000000" w:themeColor="text1"/>
                <w:sz w:val="24"/>
                <w:szCs w:val="24"/>
                <w:lang w:val="en-GB"/>
              </w:rPr>
            </w:pPr>
          </w:p>
        </w:tc>
      </w:tr>
    </w:tbl>
    <w:p w14:paraId="00AEF806" w14:textId="77777777" w:rsidR="00A2473E" w:rsidRPr="00B960C0" w:rsidRDefault="00A2473E" w:rsidP="008C489D">
      <w:pPr>
        <w:spacing w:after="0" w:line="360" w:lineRule="auto"/>
        <w:jc w:val="both"/>
        <w:rPr>
          <w:rFonts w:ascii="Times New Roman" w:hAnsi="Times New Roman" w:cs="Times New Roman"/>
          <w:color w:val="000000" w:themeColor="text1"/>
          <w:sz w:val="24"/>
          <w:szCs w:val="24"/>
          <w:lang w:val="en-GB"/>
        </w:rPr>
      </w:pPr>
    </w:p>
    <w:p w14:paraId="536DBF4B" w14:textId="77777777" w:rsidR="00987DC2" w:rsidRPr="00B960C0" w:rsidRDefault="00987DC2" w:rsidP="008C489D">
      <w:pPr>
        <w:spacing w:after="0" w:line="360" w:lineRule="auto"/>
        <w:jc w:val="both"/>
        <w:rPr>
          <w:rFonts w:ascii="Times New Roman" w:hAnsi="Times New Roman" w:cs="Times New Roman"/>
          <w:color w:val="000000" w:themeColor="text1"/>
          <w:sz w:val="24"/>
          <w:szCs w:val="24"/>
          <w:lang w:val="en-GB"/>
        </w:rPr>
      </w:pPr>
    </w:p>
    <w:tbl>
      <w:tblPr>
        <w:tblStyle w:val="TabloKlavuzu"/>
        <w:tblW w:w="0" w:type="auto"/>
        <w:tblLook w:val="04A0" w:firstRow="1" w:lastRow="0" w:firstColumn="1" w:lastColumn="0" w:noHBand="0" w:noVBand="1"/>
      </w:tblPr>
      <w:tblGrid>
        <w:gridCol w:w="4668"/>
      </w:tblGrid>
      <w:tr w:rsidR="00987DC2" w:rsidRPr="00B960C0" w14:paraId="0D856559" w14:textId="77777777" w:rsidTr="00220F2E">
        <w:trPr>
          <w:trHeight w:val="2762"/>
        </w:trPr>
        <w:tc>
          <w:tcPr>
            <w:tcW w:w="4668" w:type="dxa"/>
          </w:tcPr>
          <w:p w14:paraId="3450742B" w14:textId="77777777" w:rsidR="00987DC2" w:rsidRPr="00B960C0" w:rsidRDefault="00987DC2" w:rsidP="008C489D">
            <w:pPr>
              <w:keepNext/>
              <w:spacing w:line="360" w:lineRule="auto"/>
              <w:jc w:val="both"/>
              <w:rPr>
                <w:rFonts w:ascii="Times New Roman" w:hAnsi="Times New Roman" w:cs="Times New Roman"/>
                <w:color w:val="000000" w:themeColor="text1"/>
                <w:sz w:val="24"/>
                <w:szCs w:val="24"/>
                <w:lang w:val="en-GB"/>
              </w:rPr>
            </w:pPr>
          </w:p>
        </w:tc>
      </w:tr>
    </w:tbl>
    <w:p w14:paraId="518DC4FF" w14:textId="77777777" w:rsidR="00B85937" w:rsidRPr="00B960C0" w:rsidRDefault="00987DC2" w:rsidP="00B85937">
      <w:pPr>
        <w:pStyle w:val="ResimTablo"/>
        <w:spacing w:before="0" w:line="360" w:lineRule="auto"/>
        <w:jc w:val="both"/>
        <w:rPr>
          <w:color w:val="000000" w:themeColor="text1"/>
          <w:lang w:val="en-GB"/>
        </w:rPr>
      </w:pPr>
      <w:r w:rsidRPr="00B960C0">
        <w:rPr>
          <w:b/>
          <w:color w:val="000000" w:themeColor="text1"/>
          <w:lang w:val="en-GB"/>
        </w:rPr>
        <w:t>Figure 1.</w:t>
      </w:r>
      <w:r w:rsidR="00B85937" w:rsidRPr="00B960C0">
        <w:rPr>
          <w:color w:val="000000" w:themeColor="text1"/>
          <w:lang w:val="en-GB"/>
        </w:rPr>
        <w:t xml:space="preserve"> Title of the Figure.</w:t>
      </w:r>
    </w:p>
    <w:p w14:paraId="46CB5748" w14:textId="77777777" w:rsidR="00A2473E" w:rsidRPr="00B960C0" w:rsidRDefault="00A2473E" w:rsidP="008C489D">
      <w:pPr>
        <w:pStyle w:val="Govde"/>
        <w:spacing w:before="120" w:line="360" w:lineRule="auto"/>
        <w:rPr>
          <w:b/>
          <w:color w:val="000000" w:themeColor="text1"/>
          <w:sz w:val="24"/>
          <w:szCs w:val="24"/>
          <w:lang w:val="en-GB"/>
        </w:rPr>
      </w:pPr>
      <w:r w:rsidRPr="00B960C0">
        <w:rPr>
          <w:b/>
          <w:color w:val="000000" w:themeColor="text1"/>
          <w:sz w:val="24"/>
          <w:szCs w:val="24"/>
          <w:lang w:val="en-GB"/>
        </w:rPr>
        <w:t xml:space="preserve">RESULTS </w:t>
      </w:r>
    </w:p>
    <w:p w14:paraId="01E04D89" w14:textId="77777777" w:rsidR="00B85937" w:rsidRPr="00B960C0" w:rsidRDefault="00987DC2" w:rsidP="00B85937">
      <w:pPr>
        <w:pStyle w:val="Govde"/>
        <w:spacing w:before="120" w:line="360" w:lineRule="auto"/>
        <w:rPr>
          <w:color w:val="000000" w:themeColor="text1"/>
          <w:sz w:val="24"/>
          <w:szCs w:val="24"/>
          <w:lang w:val="en-GB"/>
        </w:rPr>
      </w:pPr>
      <w:r w:rsidRPr="00B960C0">
        <w:rPr>
          <w:color w:val="000000" w:themeColor="text1"/>
          <w:sz w:val="24"/>
          <w:szCs w:val="24"/>
          <w:shd w:val="clear" w:color="auto" w:fill="FFFFFF"/>
          <w:lang w:val="en-GB"/>
        </w:rPr>
        <w:lastRenderedPageBreak/>
        <w:t xml:space="preserve">The results should present clearly and concisely the obtained findings. This section </w:t>
      </w:r>
      <w:r w:rsidR="00B85937" w:rsidRPr="00B960C0">
        <w:rPr>
          <w:color w:val="000000" w:themeColor="text1"/>
          <w:sz w:val="24"/>
          <w:szCs w:val="24"/>
          <w:shd w:val="clear" w:color="auto" w:fill="FFFFFF"/>
          <w:lang w:val="en-GB"/>
        </w:rPr>
        <w:t>can</w:t>
      </w:r>
      <w:r w:rsidRPr="00B960C0">
        <w:rPr>
          <w:color w:val="000000" w:themeColor="text1"/>
          <w:sz w:val="24"/>
          <w:szCs w:val="24"/>
          <w:shd w:val="clear" w:color="auto" w:fill="FFFFFF"/>
          <w:lang w:val="en-GB"/>
        </w:rPr>
        <w:t xml:space="preserve"> be </w:t>
      </w:r>
      <w:r w:rsidRPr="00B960C0">
        <w:rPr>
          <w:rStyle w:val="Gl"/>
          <w:color w:val="000000" w:themeColor="text1"/>
          <w:sz w:val="24"/>
          <w:szCs w:val="24"/>
          <w:shd w:val="clear" w:color="auto" w:fill="FFFFFF"/>
          <w:lang w:val="en-GB"/>
        </w:rPr>
        <w:t>divided with subheadings</w:t>
      </w:r>
      <w:r w:rsidR="00B85937" w:rsidRPr="00B960C0">
        <w:rPr>
          <w:rStyle w:val="Gl"/>
          <w:color w:val="000000" w:themeColor="text1"/>
          <w:sz w:val="24"/>
          <w:szCs w:val="24"/>
          <w:shd w:val="clear" w:color="auto" w:fill="FFFFFF"/>
          <w:lang w:val="en-GB"/>
        </w:rPr>
        <w:t xml:space="preserve"> </w:t>
      </w:r>
      <w:r w:rsidR="00B85937" w:rsidRPr="00B960C0">
        <w:rPr>
          <w:color w:val="000000" w:themeColor="text1"/>
          <w:sz w:val="24"/>
          <w:szCs w:val="24"/>
          <w:shd w:val="clear" w:color="auto" w:fill="FFFFFF"/>
          <w:lang w:val="en-GB"/>
        </w:rPr>
        <w:t xml:space="preserve">(written </w:t>
      </w:r>
      <w:r w:rsidR="00B0739E" w:rsidRPr="00B960C0">
        <w:rPr>
          <w:color w:val="000000" w:themeColor="text1"/>
          <w:sz w:val="24"/>
          <w:szCs w:val="24"/>
          <w:shd w:val="clear" w:color="auto" w:fill="FFFFFF"/>
          <w:lang w:val="en-GB"/>
        </w:rPr>
        <w:t>bold and italic</w:t>
      </w:r>
      <w:r w:rsidR="00B85937" w:rsidRPr="00B960C0">
        <w:rPr>
          <w:color w:val="000000" w:themeColor="text1"/>
          <w:sz w:val="24"/>
          <w:szCs w:val="24"/>
          <w:shd w:val="clear" w:color="auto" w:fill="FFFFFF"/>
          <w:lang w:val="en-GB"/>
        </w:rPr>
        <w:t>)</w:t>
      </w:r>
      <w:r w:rsidRPr="00B960C0">
        <w:rPr>
          <w:color w:val="000000" w:themeColor="text1"/>
          <w:sz w:val="24"/>
          <w:szCs w:val="24"/>
          <w:shd w:val="clear" w:color="auto" w:fill="FFFFFF"/>
          <w:lang w:val="en-GB"/>
        </w:rPr>
        <w:t> that convey information about the findings. Reuse the subheadings of the Results section in the Figure Legends to make the relationship</w:t>
      </w:r>
      <w:r w:rsidR="00B85937" w:rsidRPr="00B960C0">
        <w:rPr>
          <w:color w:val="000000" w:themeColor="text1"/>
          <w:sz w:val="24"/>
          <w:szCs w:val="24"/>
          <w:shd w:val="clear" w:color="auto" w:fill="FFFFFF"/>
          <w:lang w:val="en-GB"/>
        </w:rPr>
        <w:t xml:space="preserve"> </w:t>
      </w:r>
      <w:r w:rsidRPr="00B960C0">
        <w:rPr>
          <w:color w:val="000000" w:themeColor="text1"/>
          <w:sz w:val="24"/>
          <w:szCs w:val="24"/>
          <w:shd w:val="clear" w:color="auto" w:fill="FFFFFF"/>
          <w:lang w:val="en-GB"/>
        </w:rPr>
        <w:t>clear.</w:t>
      </w:r>
    </w:p>
    <w:p w14:paraId="150B3539" w14:textId="77777777" w:rsidR="00A2473E" w:rsidRPr="00B960C0" w:rsidRDefault="00A2473E" w:rsidP="00B85937">
      <w:pPr>
        <w:pStyle w:val="Govde"/>
        <w:spacing w:before="120" w:line="360" w:lineRule="auto"/>
        <w:rPr>
          <w:b/>
          <w:color w:val="000000" w:themeColor="text1"/>
          <w:sz w:val="24"/>
          <w:szCs w:val="24"/>
          <w:lang w:val="en-GB"/>
        </w:rPr>
      </w:pPr>
      <w:r w:rsidRPr="00B960C0">
        <w:rPr>
          <w:b/>
          <w:color w:val="000000" w:themeColor="text1"/>
          <w:sz w:val="24"/>
          <w:szCs w:val="24"/>
          <w:lang w:val="en-GB"/>
        </w:rPr>
        <w:t>DISCUSSION</w:t>
      </w:r>
    </w:p>
    <w:p w14:paraId="6A0584E1" w14:textId="77777777" w:rsidR="00566400" w:rsidRPr="00B960C0" w:rsidRDefault="00A2473E" w:rsidP="008C489D">
      <w:pPr>
        <w:pStyle w:val="Govde"/>
        <w:spacing w:after="0" w:line="360" w:lineRule="auto"/>
        <w:rPr>
          <w:color w:val="000000" w:themeColor="text1"/>
          <w:sz w:val="24"/>
          <w:szCs w:val="24"/>
          <w:lang w:val="en-GB"/>
        </w:rPr>
      </w:pPr>
      <w:r w:rsidRPr="00B960C0">
        <w:rPr>
          <w:color w:val="000000" w:themeColor="text1"/>
          <w:sz w:val="24"/>
          <w:szCs w:val="24"/>
          <w:lang w:val="en-GB"/>
        </w:rPr>
        <w:t>This section should explore the significance of the results of the work, not repeat them.</w:t>
      </w:r>
      <w:r w:rsidR="00B85937" w:rsidRPr="00B960C0">
        <w:rPr>
          <w:color w:val="000000" w:themeColor="text1"/>
          <w:sz w:val="24"/>
          <w:szCs w:val="24"/>
          <w:lang w:val="en-GB"/>
        </w:rPr>
        <w:t xml:space="preserve"> </w:t>
      </w:r>
      <w:r w:rsidR="00566400" w:rsidRPr="00B960C0">
        <w:rPr>
          <w:color w:val="000000" w:themeColor="text1"/>
          <w:sz w:val="24"/>
          <w:szCs w:val="24"/>
          <w:shd w:val="clear" w:color="auto" w:fill="FFFFFF"/>
          <w:lang w:val="en-GB"/>
        </w:rPr>
        <w:t>The discussion</w:t>
      </w:r>
      <w:r w:rsidR="00566400" w:rsidRPr="00B960C0">
        <w:rPr>
          <w:b/>
          <w:bCs/>
          <w:color w:val="000000" w:themeColor="text1"/>
          <w:sz w:val="24"/>
          <w:szCs w:val="24"/>
          <w:lang w:val="en-GB"/>
        </w:rPr>
        <w:t> </w:t>
      </w:r>
      <w:r w:rsidR="00566400" w:rsidRPr="00B960C0">
        <w:rPr>
          <w:color w:val="000000" w:themeColor="text1"/>
          <w:sz w:val="24"/>
          <w:szCs w:val="24"/>
          <w:shd w:val="clear" w:color="auto" w:fill="FFFFFF"/>
          <w:lang w:val="en-GB"/>
        </w:rPr>
        <w:t xml:space="preserve">should provide an interpretation of the results. It should not be redundant with the Results. Authors should avoid overloading this section with excessive citations and lengthy reinterpretations of related literature and must focus on their findings. </w:t>
      </w:r>
    </w:p>
    <w:p w14:paraId="70C78CEB" w14:textId="77777777" w:rsidR="00987DC2" w:rsidRPr="00B960C0" w:rsidRDefault="00987DC2" w:rsidP="008C489D">
      <w:pPr>
        <w:pStyle w:val="Govde"/>
        <w:spacing w:before="120" w:line="360" w:lineRule="auto"/>
        <w:rPr>
          <w:color w:val="000000" w:themeColor="text1"/>
          <w:sz w:val="24"/>
          <w:szCs w:val="24"/>
          <w:shd w:val="clear" w:color="auto" w:fill="FFFFFF"/>
          <w:lang w:val="en-GB"/>
        </w:rPr>
      </w:pPr>
      <w:r w:rsidRPr="00B960C0">
        <w:rPr>
          <w:b/>
          <w:bCs/>
          <w:color w:val="000000" w:themeColor="text1"/>
          <w:sz w:val="24"/>
          <w:szCs w:val="24"/>
          <w:lang w:val="en-GB"/>
        </w:rPr>
        <w:t>CONCLUSIONS</w:t>
      </w:r>
      <w:r w:rsidRPr="00B960C0">
        <w:rPr>
          <w:b/>
          <w:color w:val="000000" w:themeColor="text1"/>
          <w:sz w:val="24"/>
          <w:szCs w:val="24"/>
          <w:lang w:val="en-GB"/>
        </w:rPr>
        <w:br/>
      </w:r>
      <w:r w:rsidRPr="00B960C0">
        <w:rPr>
          <w:color w:val="000000" w:themeColor="text1"/>
          <w:sz w:val="24"/>
          <w:szCs w:val="24"/>
          <w:shd w:val="clear" w:color="auto" w:fill="FFFFFF"/>
          <w:lang w:val="en-GB"/>
        </w:rPr>
        <w:t>The conclusions section is optional. It</w:t>
      </w:r>
      <w:r w:rsidRPr="00B960C0">
        <w:rPr>
          <w:b/>
          <w:bCs/>
          <w:color w:val="000000" w:themeColor="text1"/>
          <w:sz w:val="24"/>
          <w:szCs w:val="24"/>
          <w:lang w:val="en-GB"/>
        </w:rPr>
        <w:t> </w:t>
      </w:r>
      <w:r w:rsidRPr="00B960C0">
        <w:rPr>
          <w:color w:val="000000" w:themeColor="text1"/>
          <w:sz w:val="24"/>
          <w:szCs w:val="24"/>
          <w:shd w:val="clear" w:color="auto" w:fill="FFFFFF"/>
          <w:lang w:val="en-GB"/>
        </w:rPr>
        <w:t>should provide a brief summary of the presented findings. This section must not</w:t>
      </w:r>
      <w:r w:rsidRPr="00B960C0">
        <w:rPr>
          <w:b/>
          <w:bCs/>
          <w:color w:val="000000" w:themeColor="text1"/>
          <w:sz w:val="24"/>
          <w:szCs w:val="24"/>
          <w:lang w:val="en-GB"/>
        </w:rPr>
        <w:t> </w:t>
      </w:r>
      <w:r w:rsidRPr="00B960C0">
        <w:rPr>
          <w:color w:val="000000" w:themeColor="text1"/>
          <w:sz w:val="24"/>
          <w:szCs w:val="24"/>
          <w:shd w:val="clear" w:color="auto" w:fill="FFFFFF"/>
          <w:lang w:val="en-GB"/>
        </w:rPr>
        <w:t>merely repeat parts of the abstract. It must not contain a bulleted list of conclusions nor any references. </w:t>
      </w:r>
    </w:p>
    <w:p w14:paraId="327603C4" w14:textId="77777777" w:rsidR="00566400" w:rsidRPr="00B960C0" w:rsidRDefault="00566400" w:rsidP="008C489D">
      <w:pPr>
        <w:pStyle w:val="Govde"/>
        <w:spacing w:before="120" w:line="360" w:lineRule="auto"/>
        <w:rPr>
          <w:b/>
          <w:caps/>
          <w:color w:val="000000" w:themeColor="text1"/>
          <w:sz w:val="24"/>
          <w:szCs w:val="24"/>
          <w:shd w:val="clear" w:color="auto" w:fill="FFFFFF"/>
          <w:lang w:val="en-GB"/>
        </w:rPr>
      </w:pPr>
      <w:r w:rsidRPr="00B960C0">
        <w:rPr>
          <w:b/>
          <w:caps/>
          <w:sz w:val="24"/>
          <w:szCs w:val="24"/>
          <w:lang w:val="en-GB"/>
        </w:rPr>
        <w:t>Acknowledgements</w:t>
      </w:r>
    </w:p>
    <w:p w14:paraId="747B3B5C" w14:textId="570C06EF" w:rsidR="00B044FA" w:rsidRPr="00B960C0" w:rsidRDefault="00566400" w:rsidP="008C489D">
      <w:pPr>
        <w:pStyle w:val="Govde"/>
        <w:spacing w:after="0" w:line="360" w:lineRule="auto"/>
        <w:rPr>
          <w:sz w:val="24"/>
          <w:szCs w:val="24"/>
          <w:lang w:val="en-GB"/>
        </w:rPr>
      </w:pPr>
      <w:r w:rsidRPr="00B960C0">
        <w:rPr>
          <w:color w:val="000000" w:themeColor="text1"/>
          <w:sz w:val="24"/>
          <w:szCs w:val="24"/>
          <w:shd w:val="clear" w:color="auto" w:fill="FFFFFF"/>
          <w:lang w:val="en-GB"/>
        </w:rPr>
        <w:t xml:space="preserve">Acknowledgements of financial support, advice or other kind of assistance should be given at the end of the text under the </w:t>
      </w:r>
      <w:r w:rsidR="00DF5E1B">
        <w:rPr>
          <w:color w:val="000000" w:themeColor="text1"/>
          <w:sz w:val="24"/>
          <w:szCs w:val="24"/>
          <w:shd w:val="clear" w:color="auto" w:fill="FFFFFF"/>
          <w:lang w:val="en-GB"/>
        </w:rPr>
        <w:t>text</w:t>
      </w:r>
      <w:r w:rsidRPr="00B960C0">
        <w:rPr>
          <w:color w:val="000000" w:themeColor="text1"/>
          <w:sz w:val="24"/>
          <w:szCs w:val="24"/>
          <w:shd w:val="clear" w:color="auto" w:fill="FFFFFF"/>
          <w:lang w:val="en-GB"/>
        </w:rPr>
        <w:t>. The names of funding organizations should be written in full.</w:t>
      </w:r>
      <w:r w:rsidR="00B044FA" w:rsidRPr="00B960C0">
        <w:rPr>
          <w:sz w:val="24"/>
          <w:szCs w:val="24"/>
          <w:lang w:val="en-GB"/>
        </w:rPr>
        <w:t xml:space="preserve"> If no acknowledgement is necessary, this section should not appear in the </w:t>
      </w:r>
      <w:r w:rsidR="00575634">
        <w:rPr>
          <w:sz w:val="24"/>
          <w:szCs w:val="24"/>
          <w:lang w:val="en-GB"/>
        </w:rPr>
        <w:t>text</w:t>
      </w:r>
      <w:r w:rsidR="00B044FA" w:rsidRPr="00B960C0">
        <w:rPr>
          <w:sz w:val="24"/>
          <w:szCs w:val="24"/>
          <w:lang w:val="en-GB"/>
        </w:rPr>
        <w:t>.</w:t>
      </w:r>
    </w:p>
    <w:p w14:paraId="36A12B5D" w14:textId="77777777" w:rsidR="0009316F" w:rsidRPr="00B960C0" w:rsidRDefault="0009316F" w:rsidP="008C489D">
      <w:pPr>
        <w:pStyle w:val="Govde"/>
        <w:spacing w:before="120" w:line="360" w:lineRule="auto"/>
        <w:rPr>
          <w:b/>
          <w:caps/>
          <w:sz w:val="24"/>
          <w:szCs w:val="24"/>
          <w:lang w:val="en-GB"/>
        </w:rPr>
      </w:pPr>
      <w:r w:rsidRPr="00B960C0">
        <w:rPr>
          <w:b/>
          <w:bCs/>
          <w:caps/>
          <w:sz w:val="24"/>
          <w:szCs w:val="24"/>
          <w:lang w:val="en-GB"/>
        </w:rPr>
        <w:t>References</w:t>
      </w:r>
    </w:p>
    <w:p w14:paraId="60095AD6" w14:textId="77777777" w:rsidR="005F3F5C" w:rsidRPr="00B960C0" w:rsidRDefault="005F3F5C" w:rsidP="008C489D">
      <w:pPr>
        <w:pStyle w:val="Govde"/>
        <w:spacing w:after="0" w:line="360" w:lineRule="auto"/>
        <w:rPr>
          <w:b/>
          <w:sz w:val="24"/>
          <w:szCs w:val="24"/>
          <w:lang w:val="en-GB"/>
        </w:rPr>
      </w:pPr>
      <w:r w:rsidRPr="00B960C0">
        <w:rPr>
          <w:b/>
          <w:sz w:val="24"/>
          <w:szCs w:val="24"/>
          <w:lang w:val="en-GB"/>
        </w:rPr>
        <w:t xml:space="preserve">Articles cited in the text should be referred to as follows: </w:t>
      </w:r>
    </w:p>
    <w:p w14:paraId="61EEAB97" w14:textId="77777777" w:rsidR="005F3F5C" w:rsidRPr="00B960C0" w:rsidRDefault="005F3F5C" w:rsidP="008C489D">
      <w:pPr>
        <w:pStyle w:val="Govde"/>
        <w:numPr>
          <w:ilvl w:val="0"/>
          <w:numId w:val="1"/>
        </w:numPr>
        <w:spacing w:after="0" w:line="360" w:lineRule="auto"/>
        <w:rPr>
          <w:sz w:val="24"/>
          <w:szCs w:val="24"/>
          <w:lang w:val="en-GB"/>
        </w:rPr>
      </w:pPr>
      <w:r w:rsidRPr="00B960C0">
        <w:rPr>
          <w:sz w:val="24"/>
          <w:szCs w:val="24"/>
          <w:lang w:val="en-GB"/>
        </w:rPr>
        <w:t xml:space="preserve">By the surname of the author(s) with year of publication in parenthesis. </w:t>
      </w:r>
    </w:p>
    <w:p w14:paraId="1C39B69F" w14:textId="0927CB3D" w:rsidR="005F3F5C" w:rsidRPr="00B960C0" w:rsidRDefault="005F3F5C" w:rsidP="008C489D">
      <w:pPr>
        <w:pStyle w:val="Govde"/>
        <w:spacing w:after="0" w:line="360" w:lineRule="auto"/>
        <w:ind w:left="720"/>
        <w:rPr>
          <w:sz w:val="24"/>
          <w:szCs w:val="24"/>
          <w:lang w:val="en-GB"/>
        </w:rPr>
      </w:pPr>
      <w:r w:rsidRPr="00B960C0">
        <w:rPr>
          <w:b/>
          <w:sz w:val="24"/>
          <w:szCs w:val="24"/>
          <w:lang w:val="en-GB"/>
        </w:rPr>
        <w:t>Example:</w:t>
      </w:r>
      <w:r w:rsidRPr="00B960C0">
        <w:rPr>
          <w:sz w:val="24"/>
          <w:szCs w:val="24"/>
          <w:lang w:val="en-GB"/>
        </w:rPr>
        <w:t xml:space="preserve"> </w:t>
      </w:r>
      <w:r w:rsidR="00BD29B4">
        <w:rPr>
          <w:color w:val="000000" w:themeColor="text1"/>
          <w:sz w:val="24"/>
          <w:szCs w:val="24"/>
          <w:lang w:val="en-GB"/>
        </w:rPr>
        <w:t>Özdemir and Kutrup</w:t>
      </w:r>
      <w:r w:rsidRPr="00B960C0">
        <w:rPr>
          <w:color w:val="000000" w:themeColor="text1"/>
          <w:sz w:val="24"/>
          <w:szCs w:val="24"/>
          <w:lang w:val="en-GB"/>
        </w:rPr>
        <w:t xml:space="preserve"> </w:t>
      </w:r>
      <w:r w:rsidR="00BD29B4">
        <w:rPr>
          <w:sz w:val="24"/>
          <w:szCs w:val="24"/>
          <w:lang w:val="en-GB"/>
        </w:rPr>
        <w:t>(2007</w:t>
      </w:r>
      <w:r w:rsidRPr="00B960C0">
        <w:rPr>
          <w:sz w:val="24"/>
          <w:szCs w:val="24"/>
          <w:lang w:val="en-GB"/>
        </w:rPr>
        <w:t>)</w:t>
      </w:r>
    </w:p>
    <w:p w14:paraId="6D1FA16A" w14:textId="77777777" w:rsidR="005F3F5C" w:rsidRPr="00B960C0" w:rsidRDefault="005F3F5C" w:rsidP="008C489D">
      <w:pPr>
        <w:pStyle w:val="Govde"/>
        <w:numPr>
          <w:ilvl w:val="0"/>
          <w:numId w:val="1"/>
        </w:numPr>
        <w:spacing w:after="0" w:line="360" w:lineRule="auto"/>
        <w:rPr>
          <w:sz w:val="24"/>
          <w:szCs w:val="24"/>
          <w:lang w:val="en-GB"/>
        </w:rPr>
      </w:pPr>
      <w:r w:rsidRPr="00B960C0">
        <w:rPr>
          <w:sz w:val="24"/>
          <w:szCs w:val="24"/>
          <w:lang w:val="en-GB"/>
        </w:rPr>
        <w:t xml:space="preserve">If both are in parenthesis, no punctuation separates the name(s) of the author and the year of publication. </w:t>
      </w:r>
    </w:p>
    <w:p w14:paraId="71804D6D" w14:textId="4E243995" w:rsidR="005F3F5C" w:rsidRPr="00B960C0" w:rsidRDefault="005F3F5C" w:rsidP="008C489D">
      <w:pPr>
        <w:pStyle w:val="Govde"/>
        <w:spacing w:after="0" w:line="360" w:lineRule="auto"/>
        <w:ind w:left="720"/>
        <w:rPr>
          <w:sz w:val="24"/>
          <w:szCs w:val="24"/>
          <w:lang w:val="en-GB"/>
        </w:rPr>
      </w:pPr>
      <w:r w:rsidRPr="00B960C0">
        <w:rPr>
          <w:b/>
          <w:sz w:val="24"/>
          <w:szCs w:val="24"/>
          <w:lang w:val="en-GB"/>
        </w:rPr>
        <w:t>Example:</w:t>
      </w:r>
      <w:r w:rsidRPr="00B960C0">
        <w:rPr>
          <w:sz w:val="24"/>
          <w:szCs w:val="24"/>
          <w:lang w:val="en-GB"/>
        </w:rPr>
        <w:t xml:space="preserve"> (</w:t>
      </w:r>
      <w:r w:rsidR="00BD29B4">
        <w:rPr>
          <w:color w:val="000000" w:themeColor="text1"/>
          <w:sz w:val="24"/>
          <w:szCs w:val="24"/>
          <w:lang w:val="en-GB"/>
        </w:rPr>
        <w:t>Özdemir and Kutrup</w:t>
      </w:r>
      <w:r w:rsidR="00BD29B4">
        <w:rPr>
          <w:sz w:val="24"/>
          <w:szCs w:val="24"/>
          <w:lang w:val="en-GB"/>
        </w:rPr>
        <w:t>, 2007</w:t>
      </w:r>
      <w:r w:rsidRPr="00B960C0">
        <w:rPr>
          <w:sz w:val="24"/>
          <w:szCs w:val="24"/>
          <w:lang w:val="en-GB"/>
        </w:rPr>
        <w:t>)</w:t>
      </w:r>
    </w:p>
    <w:p w14:paraId="62273A6B" w14:textId="77777777" w:rsidR="005F3F5C" w:rsidRPr="00B960C0" w:rsidRDefault="005F3F5C" w:rsidP="008C489D">
      <w:pPr>
        <w:pStyle w:val="Govde"/>
        <w:numPr>
          <w:ilvl w:val="0"/>
          <w:numId w:val="1"/>
        </w:numPr>
        <w:spacing w:after="0" w:line="360" w:lineRule="auto"/>
        <w:rPr>
          <w:sz w:val="24"/>
          <w:szCs w:val="24"/>
          <w:lang w:val="en-GB"/>
        </w:rPr>
      </w:pPr>
      <w:r w:rsidRPr="00B960C0">
        <w:rPr>
          <w:sz w:val="24"/>
          <w:szCs w:val="24"/>
          <w:lang w:val="en-GB"/>
        </w:rPr>
        <w:t xml:space="preserve">If there are more than two authors only the senior author’s name is given. </w:t>
      </w:r>
    </w:p>
    <w:p w14:paraId="15F90366" w14:textId="02F7C094" w:rsidR="005F3F5C" w:rsidRPr="00B960C0" w:rsidRDefault="005F3F5C" w:rsidP="008C489D">
      <w:pPr>
        <w:pStyle w:val="Govde"/>
        <w:spacing w:after="0" w:line="360" w:lineRule="auto"/>
        <w:ind w:left="720"/>
        <w:rPr>
          <w:sz w:val="24"/>
          <w:szCs w:val="24"/>
          <w:lang w:val="en-GB"/>
        </w:rPr>
      </w:pPr>
      <w:r w:rsidRPr="00B960C0">
        <w:rPr>
          <w:b/>
          <w:sz w:val="24"/>
          <w:szCs w:val="24"/>
          <w:lang w:val="en-GB"/>
        </w:rPr>
        <w:t>Example:</w:t>
      </w:r>
      <w:r w:rsidRPr="00B960C0">
        <w:rPr>
          <w:sz w:val="24"/>
          <w:szCs w:val="24"/>
          <w:lang w:val="en-GB"/>
        </w:rPr>
        <w:t xml:space="preserve"> (</w:t>
      </w:r>
      <w:r w:rsidR="00BD29B4">
        <w:rPr>
          <w:color w:val="000000" w:themeColor="text1"/>
          <w:sz w:val="24"/>
          <w:szCs w:val="24"/>
          <w:lang w:val="en-GB"/>
        </w:rPr>
        <w:t xml:space="preserve">Özdemir </w:t>
      </w:r>
      <w:r w:rsidR="00BD29B4">
        <w:rPr>
          <w:sz w:val="24"/>
          <w:szCs w:val="24"/>
          <w:lang w:val="en-GB"/>
        </w:rPr>
        <w:t>et al., 2014</w:t>
      </w:r>
      <w:r w:rsidRPr="00B960C0">
        <w:rPr>
          <w:sz w:val="24"/>
          <w:szCs w:val="24"/>
          <w:lang w:val="en-GB"/>
        </w:rPr>
        <w:t>)</w:t>
      </w:r>
    </w:p>
    <w:p w14:paraId="0D042272" w14:textId="77777777" w:rsidR="0009316F" w:rsidRPr="002E2D6C" w:rsidRDefault="0009316F" w:rsidP="008C489D">
      <w:pPr>
        <w:pStyle w:val="NormalWeb"/>
        <w:shd w:val="clear" w:color="auto" w:fill="FFFFFF"/>
        <w:spacing w:before="0" w:beforeAutospacing="0" w:after="0" w:afterAutospacing="0" w:line="360" w:lineRule="auto"/>
        <w:jc w:val="both"/>
        <w:rPr>
          <w:color w:val="C00000"/>
          <w:lang w:val="en-GB"/>
        </w:rPr>
      </w:pPr>
      <w:r w:rsidRPr="002E2D6C">
        <w:rPr>
          <w:color w:val="C00000"/>
          <w:lang w:val="en-GB"/>
        </w:rPr>
        <w:t>References should be listed in alphabetical order.</w:t>
      </w:r>
    </w:p>
    <w:p w14:paraId="72AA2057" w14:textId="77777777" w:rsidR="005F3F5C" w:rsidRPr="00B960C0" w:rsidRDefault="005F3F5C" w:rsidP="008C489D">
      <w:pPr>
        <w:pStyle w:val="NormalWeb"/>
        <w:shd w:val="clear" w:color="auto" w:fill="FFFFFF"/>
        <w:spacing w:before="0" w:beforeAutospacing="0" w:after="0" w:afterAutospacing="0" w:line="360" w:lineRule="auto"/>
        <w:jc w:val="both"/>
        <w:rPr>
          <w:b/>
          <w:lang w:val="en-GB"/>
        </w:rPr>
      </w:pPr>
      <w:r w:rsidRPr="00B960C0">
        <w:rPr>
          <w:b/>
          <w:lang w:val="en-GB"/>
        </w:rPr>
        <w:t xml:space="preserve">Example: </w:t>
      </w:r>
    </w:p>
    <w:p w14:paraId="03A79AE7" w14:textId="77777777" w:rsidR="005F3F5C" w:rsidRPr="00B960C0" w:rsidRDefault="005F3F5C" w:rsidP="00836BE8">
      <w:pPr>
        <w:pStyle w:val="NormalWeb"/>
        <w:numPr>
          <w:ilvl w:val="0"/>
          <w:numId w:val="1"/>
        </w:numPr>
        <w:shd w:val="clear" w:color="auto" w:fill="FFFFFF"/>
        <w:spacing w:before="0" w:beforeAutospacing="0" w:after="0" w:afterAutospacing="0" w:line="360" w:lineRule="auto"/>
        <w:jc w:val="both"/>
        <w:rPr>
          <w:b/>
          <w:color w:val="000000" w:themeColor="text1"/>
          <w:lang w:val="en-GB"/>
        </w:rPr>
      </w:pPr>
      <w:r w:rsidRPr="00B960C0">
        <w:rPr>
          <w:b/>
          <w:lang w:val="en-GB"/>
        </w:rPr>
        <w:t>Original Papers:</w:t>
      </w:r>
    </w:p>
    <w:p w14:paraId="792FAED1" w14:textId="6B1C149E" w:rsidR="002B52AA" w:rsidRPr="00B960C0" w:rsidRDefault="008A2EDC" w:rsidP="00102BC4">
      <w:pPr>
        <w:pStyle w:val="NormalWeb"/>
        <w:shd w:val="clear" w:color="auto" w:fill="FFFFFF"/>
        <w:spacing w:before="0" w:beforeAutospacing="0" w:after="0" w:afterAutospacing="0" w:line="360" w:lineRule="auto"/>
        <w:ind w:left="709" w:hanging="709"/>
        <w:jc w:val="both"/>
        <w:rPr>
          <w:color w:val="000000" w:themeColor="text1"/>
          <w:lang w:val="en-GB"/>
        </w:rPr>
      </w:pPr>
      <w:r w:rsidRPr="008A2EDC">
        <w:rPr>
          <w:color w:val="000000" w:themeColor="text1"/>
          <w:lang w:val="en-GB"/>
        </w:rPr>
        <w:t>Kutr</w:t>
      </w:r>
      <w:r>
        <w:rPr>
          <w:color w:val="000000" w:themeColor="text1"/>
          <w:lang w:val="en-GB"/>
        </w:rPr>
        <w:t>up B, Bulbul U &amp; Özdemir N</w:t>
      </w:r>
      <w:r w:rsidRPr="008A2EDC">
        <w:rPr>
          <w:color w:val="000000" w:themeColor="text1"/>
          <w:lang w:val="en-GB"/>
        </w:rPr>
        <w:t xml:space="preserve"> </w:t>
      </w:r>
      <w:r>
        <w:rPr>
          <w:color w:val="000000" w:themeColor="text1"/>
          <w:lang w:val="en-GB"/>
        </w:rPr>
        <w:t>(</w:t>
      </w:r>
      <w:r w:rsidRPr="008A2EDC">
        <w:rPr>
          <w:color w:val="000000" w:themeColor="text1"/>
          <w:lang w:val="en-GB"/>
        </w:rPr>
        <w:t>2006</w:t>
      </w:r>
      <w:r>
        <w:rPr>
          <w:color w:val="000000" w:themeColor="text1"/>
          <w:lang w:val="en-GB"/>
        </w:rPr>
        <w:t xml:space="preserve">). </w:t>
      </w:r>
      <w:r w:rsidRPr="008A2EDC">
        <w:rPr>
          <w:color w:val="000000" w:themeColor="text1"/>
          <w:lang w:val="en-GB"/>
        </w:rPr>
        <w:t xml:space="preserve">Effects of the ecological conditions on morphological variations of the green toad, </w:t>
      </w:r>
      <w:r w:rsidRPr="008A2EDC">
        <w:rPr>
          <w:i/>
          <w:color w:val="000000" w:themeColor="text1"/>
          <w:lang w:val="en-GB"/>
        </w:rPr>
        <w:t>Bufo viridis</w:t>
      </w:r>
      <w:r>
        <w:rPr>
          <w:color w:val="000000" w:themeColor="text1"/>
          <w:lang w:val="en-GB"/>
        </w:rPr>
        <w:t>, in Turkey.</w:t>
      </w:r>
      <w:r w:rsidRPr="008A2EDC">
        <w:rPr>
          <w:color w:val="000000" w:themeColor="text1"/>
          <w:lang w:val="en-GB"/>
        </w:rPr>
        <w:t xml:space="preserve"> </w:t>
      </w:r>
      <w:r w:rsidRPr="008A2EDC">
        <w:rPr>
          <w:i/>
          <w:color w:val="000000" w:themeColor="text1"/>
          <w:lang w:val="en-GB"/>
        </w:rPr>
        <w:t>Ecological Research</w:t>
      </w:r>
      <w:r>
        <w:rPr>
          <w:color w:val="000000" w:themeColor="text1"/>
          <w:lang w:val="en-GB"/>
        </w:rPr>
        <w:t xml:space="preserve"> 21: 208-214.</w:t>
      </w:r>
    </w:p>
    <w:p w14:paraId="008B632A" w14:textId="77777777" w:rsidR="0009316F" w:rsidRPr="00B960C0" w:rsidRDefault="005F3F5C" w:rsidP="00836BE8">
      <w:pPr>
        <w:pStyle w:val="NormalWeb"/>
        <w:numPr>
          <w:ilvl w:val="0"/>
          <w:numId w:val="1"/>
        </w:numPr>
        <w:shd w:val="clear" w:color="auto" w:fill="FFFFFF"/>
        <w:spacing w:before="0" w:beforeAutospacing="0" w:after="0" w:afterAutospacing="0" w:line="360" w:lineRule="auto"/>
        <w:jc w:val="both"/>
        <w:rPr>
          <w:b/>
          <w:color w:val="000000" w:themeColor="text1"/>
          <w:lang w:val="en-GB"/>
        </w:rPr>
      </w:pPr>
      <w:r w:rsidRPr="00B960C0">
        <w:rPr>
          <w:b/>
          <w:color w:val="000000" w:themeColor="text1"/>
          <w:lang w:val="en-GB"/>
        </w:rPr>
        <w:t>Book:</w:t>
      </w:r>
    </w:p>
    <w:p w14:paraId="73E0CF43" w14:textId="040112AF" w:rsidR="00566400" w:rsidRPr="00BD29B4" w:rsidRDefault="0009316F" w:rsidP="00BD29B4">
      <w:pPr>
        <w:pStyle w:val="NormalWeb"/>
        <w:shd w:val="clear" w:color="auto" w:fill="FFFFFF"/>
        <w:spacing w:before="0" w:beforeAutospacing="0" w:after="0" w:afterAutospacing="0" w:line="360" w:lineRule="auto"/>
        <w:ind w:left="709" w:hanging="709"/>
        <w:jc w:val="both"/>
        <w:rPr>
          <w:color w:val="000000" w:themeColor="text1"/>
          <w:lang w:val="en-GB"/>
        </w:rPr>
      </w:pPr>
      <w:r w:rsidRPr="00B960C0">
        <w:rPr>
          <w:color w:val="000000" w:themeColor="text1"/>
          <w:lang w:val="en-GB"/>
        </w:rPr>
        <w:t>Davis PH (ed.) (1965-1985). </w:t>
      </w:r>
      <w:r w:rsidRPr="00B960C0">
        <w:rPr>
          <w:rStyle w:val="Vurgu"/>
          <w:color w:val="000000" w:themeColor="text1"/>
          <w:lang w:val="en-GB"/>
        </w:rPr>
        <w:t>Flora of Turkey and the East Aegean Islands</w:t>
      </w:r>
      <w:r w:rsidRPr="00B960C0">
        <w:rPr>
          <w:color w:val="000000" w:themeColor="text1"/>
          <w:lang w:val="en-GB"/>
        </w:rPr>
        <w:t>, Vols. 1-9. Edinburgh, Edinburgh University Press.</w:t>
      </w:r>
    </w:p>
    <w:p w14:paraId="127C36CD" w14:textId="1B23FCCF" w:rsidR="0009316F" w:rsidRPr="00B960C0" w:rsidRDefault="0009316F" w:rsidP="008C489D">
      <w:pPr>
        <w:pStyle w:val="Govde"/>
        <w:spacing w:after="0" w:line="360" w:lineRule="auto"/>
        <w:rPr>
          <w:color w:val="000000" w:themeColor="text1"/>
          <w:sz w:val="24"/>
          <w:szCs w:val="24"/>
          <w:shd w:val="clear" w:color="auto" w:fill="FFFFFF"/>
          <w:lang w:val="en-GB"/>
        </w:rPr>
      </w:pPr>
    </w:p>
    <w:p w14:paraId="424F1AE2" w14:textId="77777777" w:rsidR="0009316F" w:rsidRPr="00B960C0" w:rsidRDefault="0009316F" w:rsidP="008C489D">
      <w:pPr>
        <w:pStyle w:val="Govde"/>
        <w:spacing w:after="0" w:line="360" w:lineRule="auto"/>
        <w:rPr>
          <w:color w:val="000000" w:themeColor="text1"/>
          <w:sz w:val="24"/>
          <w:szCs w:val="24"/>
          <w:shd w:val="clear" w:color="auto" w:fill="FFFFFF"/>
          <w:lang w:val="en-GB"/>
        </w:rPr>
      </w:pPr>
    </w:p>
    <w:p w14:paraId="6FC723B8" w14:textId="77777777" w:rsidR="00A2473E" w:rsidRPr="00B960C0" w:rsidRDefault="00A2473E" w:rsidP="008C489D">
      <w:pPr>
        <w:pStyle w:val="NormalWeb"/>
        <w:spacing w:before="0" w:beforeAutospacing="0" w:after="0" w:afterAutospacing="0" w:line="360" w:lineRule="auto"/>
        <w:jc w:val="both"/>
        <w:rPr>
          <w:rFonts w:eastAsiaTheme="minorEastAsia"/>
          <w:color w:val="000000" w:themeColor="text1"/>
          <w:lang w:val="en-GB"/>
        </w:rPr>
      </w:pPr>
    </w:p>
    <w:p w14:paraId="45B23EF5" w14:textId="5E48CEEF" w:rsidR="00635846" w:rsidRPr="00B960C0" w:rsidRDefault="00635846" w:rsidP="008C489D">
      <w:pPr>
        <w:pStyle w:val="Govde"/>
        <w:spacing w:after="0" w:line="360" w:lineRule="auto"/>
        <w:rPr>
          <w:rFonts w:eastAsiaTheme="minorEastAsia"/>
          <w:color w:val="000000" w:themeColor="text1"/>
          <w:sz w:val="24"/>
          <w:szCs w:val="24"/>
          <w:lang w:val="en-GB" w:eastAsia="tr-TR"/>
        </w:rPr>
      </w:pPr>
    </w:p>
    <w:p w14:paraId="6226133F" w14:textId="63E5ADA8" w:rsidR="009F6C5C" w:rsidRPr="00B960C0" w:rsidRDefault="009F6C5C" w:rsidP="008C489D">
      <w:pPr>
        <w:spacing w:after="0" w:line="360" w:lineRule="auto"/>
        <w:jc w:val="both"/>
        <w:rPr>
          <w:rFonts w:ascii="Times New Roman" w:hAnsi="Times New Roman" w:cs="Times New Roman"/>
          <w:color w:val="000000" w:themeColor="text1"/>
          <w:sz w:val="24"/>
          <w:szCs w:val="24"/>
          <w:lang w:val="en-GB"/>
        </w:rPr>
      </w:pPr>
    </w:p>
    <w:p w14:paraId="69BD3459" w14:textId="77777777" w:rsidR="003876CF" w:rsidRPr="00B960C0" w:rsidRDefault="003876CF" w:rsidP="008C489D">
      <w:pPr>
        <w:pStyle w:val="BodyTextInTech"/>
        <w:spacing w:after="0" w:line="360" w:lineRule="auto"/>
        <w:rPr>
          <w:rFonts w:ascii="Times New Roman" w:eastAsiaTheme="minorEastAsia" w:hAnsi="Times New Roman" w:cs="Times New Roman"/>
          <w:color w:val="000000" w:themeColor="text1"/>
          <w:kern w:val="0"/>
          <w:sz w:val="24"/>
          <w:szCs w:val="24"/>
          <w:lang w:val="en-GB" w:eastAsia="tr-TR"/>
        </w:rPr>
      </w:pPr>
    </w:p>
    <w:bookmarkEnd w:id="0"/>
    <w:p w14:paraId="1A8E19B8" w14:textId="6532A4BD" w:rsidR="00694D74" w:rsidRPr="00B960C0" w:rsidRDefault="00694D74" w:rsidP="008C489D">
      <w:pPr>
        <w:spacing w:after="0" w:line="360" w:lineRule="auto"/>
        <w:jc w:val="both"/>
        <w:rPr>
          <w:rFonts w:ascii="Times New Roman" w:hAnsi="Times New Roman" w:cs="Times New Roman"/>
          <w:color w:val="000000" w:themeColor="text1"/>
          <w:sz w:val="24"/>
          <w:szCs w:val="24"/>
          <w:lang w:val="en-GB"/>
        </w:rPr>
      </w:pPr>
    </w:p>
    <w:sectPr w:rsidR="00694D74" w:rsidRPr="00B960C0" w:rsidSect="00877B47">
      <w:headerReference w:type="default" r:id="rId8"/>
      <w:pgSz w:w="11906" w:h="16838"/>
      <w:pgMar w:top="1417" w:right="1417" w:bottom="141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C369" w14:textId="77777777" w:rsidR="00B36A71" w:rsidRDefault="00B36A71" w:rsidP="00C25DD2">
      <w:pPr>
        <w:spacing w:after="0" w:line="240" w:lineRule="auto"/>
      </w:pPr>
      <w:r>
        <w:separator/>
      </w:r>
    </w:p>
  </w:endnote>
  <w:endnote w:type="continuationSeparator" w:id="0">
    <w:p w14:paraId="5600E7EC" w14:textId="77777777" w:rsidR="00B36A71" w:rsidRDefault="00B36A71" w:rsidP="00C25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94136" w14:textId="77777777" w:rsidR="00B36A71" w:rsidRDefault="00B36A71" w:rsidP="00C25DD2">
      <w:pPr>
        <w:spacing w:after="0" w:line="240" w:lineRule="auto"/>
      </w:pPr>
      <w:r>
        <w:separator/>
      </w:r>
    </w:p>
  </w:footnote>
  <w:footnote w:type="continuationSeparator" w:id="0">
    <w:p w14:paraId="7ED20A0A" w14:textId="77777777" w:rsidR="00B36A71" w:rsidRDefault="00B36A71" w:rsidP="00C25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77DB" w14:textId="103CC0CE" w:rsidR="004B42EB" w:rsidRPr="00136FAF" w:rsidRDefault="00B65C6B" w:rsidP="004B42EB">
    <w:pPr>
      <w:shd w:val="clear" w:color="auto" w:fill="FFFFFF"/>
      <w:tabs>
        <w:tab w:val="left" w:pos="8064"/>
      </w:tabs>
      <w:spacing w:after="0" w:line="360" w:lineRule="auto"/>
      <w:jc w:val="both"/>
      <w:rPr>
        <w:rFonts w:ascii="Times New Roman" w:eastAsia="Times New Roman" w:hAnsi="Times New Roman" w:cs="Times New Roman"/>
        <w:color w:val="0D0D0D"/>
        <w:sz w:val="24"/>
        <w:szCs w:val="24"/>
        <w:lang w:val="en-US"/>
      </w:rPr>
    </w:pPr>
    <w:r>
      <w:rPr>
        <w:rFonts w:ascii="Times New Roman" w:eastAsia="Times New Roman" w:hAnsi="Times New Roman" w:cs="Times New Roman"/>
        <w:b/>
        <w:bCs/>
        <w:noProof/>
        <w:color w:val="0D0D0D"/>
        <w:sz w:val="24"/>
        <w:szCs w:val="24"/>
        <w:vertAlign w:val="superscript"/>
        <w:lang w:val="en-US" w:eastAsia="en-US"/>
      </w:rPr>
      <mc:AlternateContent>
        <mc:Choice Requires="wps">
          <w:drawing>
            <wp:anchor distT="0" distB="0" distL="114300" distR="114300" simplePos="0" relativeHeight="251660288" behindDoc="0" locked="0" layoutInCell="1" allowOverlap="1" wp14:anchorId="48E9FA1E" wp14:editId="6EE212F5">
              <wp:simplePos x="0" y="0"/>
              <wp:positionH relativeFrom="column">
                <wp:posOffset>791845</wp:posOffset>
              </wp:positionH>
              <wp:positionV relativeFrom="paragraph">
                <wp:posOffset>-42545</wp:posOffset>
              </wp:positionV>
              <wp:extent cx="4286885" cy="889635"/>
              <wp:effectExtent l="0" t="0" r="1841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86885" cy="889635"/>
                      </a:xfrm>
                      <a:prstGeom prst="rect">
                        <a:avLst/>
                      </a:prstGeom>
                      <a:solidFill>
                        <a:srgbClr val="FFFFFF"/>
                      </a:solidFill>
                      <a:ln w="9525">
                        <a:solidFill>
                          <a:schemeClr val="bg1">
                            <a:lumMod val="100000"/>
                            <a:lumOff val="0"/>
                          </a:schemeClr>
                        </a:solidFill>
                        <a:miter lim="800000"/>
                        <a:headEnd/>
                        <a:tailEnd/>
                      </a:ln>
                    </wps:spPr>
                    <wps:txbx>
                      <w:txbxContent>
                        <w:p w14:paraId="1969807C" w14:textId="3E4EF084" w:rsidR="00836BE8" w:rsidRDefault="002E267C" w:rsidP="00836BE8">
                          <w:pPr>
                            <w:shd w:val="clear" w:color="auto" w:fill="FFFFFF"/>
                            <w:spacing w:after="0" w:line="360" w:lineRule="auto"/>
                            <w:rPr>
                              <w:rFonts w:ascii="Times New Roman" w:eastAsia="Times New Roman" w:hAnsi="Times New Roman" w:cs="Times New Roman"/>
                              <w:b/>
                              <w:bCs/>
                              <w:color w:val="0D0D0D"/>
                              <w:sz w:val="24"/>
                              <w:szCs w:val="24"/>
                              <w:lang w:val="en-US"/>
                            </w:rPr>
                          </w:pPr>
                          <w:r>
                            <w:rPr>
                              <w:rFonts w:ascii="Times New Roman" w:eastAsia="Times New Roman" w:hAnsi="Times New Roman" w:cs="Times New Roman"/>
                              <w:b/>
                              <w:bCs/>
                              <w:color w:val="0D0D0D"/>
                              <w:sz w:val="24"/>
                              <w:szCs w:val="24"/>
                              <w:lang w:val="en-US"/>
                            </w:rPr>
                            <w:t>2</w:t>
                          </w:r>
                          <w:r w:rsidR="004D4E24">
                            <w:rPr>
                              <w:rFonts w:ascii="Times New Roman" w:eastAsia="Times New Roman" w:hAnsi="Times New Roman" w:cs="Times New Roman"/>
                              <w:b/>
                              <w:bCs/>
                              <w:color w:val="0D0D0D"/>
                              <w:sz w:val="24"/>
                              <w:szCs w:val="24"/>
                              <w:vertAlign w:val="superscript"/>
                              <w:lang w:val="en-US"/>
                            </w:rPr>
                            <w:t>st</w:t>
                          </w:r>
                          <w:r w:rsidR="004B42EB" w:rsidRPr="00136FAF">
                            <w:rPr>
                              <w:rFonts w:ascii="Times New Roman" w:eastAsia="Times New Roman" w:hAnsi="Times New Roman" w:cs="Times New Roman"/>
                              <w:b/>
                              <w:bCs/>
                              <w:color w:val="0D0D0D"/>
                              <w:sz w:val="24"/>
                              <w:szCs w:val="24"/>
                              <w:lang w:val="en-US"/>
                            </w:rPr>
                            <w:t> </w:t>
                          </w:r>
                          <w:r w:rsidR="00280E42" w:rsidRPr="00280E42">
                            <w:rPr>
                              <w:rFonts w:ascii="Times New Roman" w:eastAsia="Times New Roman" w:hAnsi="Times New Roman" w:cs="Times New Roman"/>
                              <w:b/>
                              <w:bCs/>
                              <w:color w:val="0D0D0D"/>
                              <w:sz w:val="24"/>
                              <w:szCs w:val="24"/>
                              <w:lang w:val="en-US"/>
                            </w:rPr>
                            <w:t>National Molecular Biology and Genetics Student Congress</w:t>
                          </w:r>
                        </w:p>
                        <w:p w14:paraId="7F72C72C" w14:textId="0CFF61D0" w:rsidR="004B42EB" w:rsidRDefault="00B65C6B" w:rsidP="00836BE8">
                          <w:pPr>
                            <w:shd w:val="clear" w:color="auto" w:fill="FFFFFF"/>
                            <w:spacing w:after="0" w:line="360" w:lineRule="auto"/>
                            <w:jc w:val="center"/>
                            <w:rPr>
                              <w:rFonts w:ascii="Times New Roman" w:eastAsia="Times New Roman" w:hAnsi="Times New Roman" w:cs="Times New Roman"/>
                              <w:b/>
                              <w:bCs/>
                              <w:color w:val="0D0D0D"/>
                              <w:sz w:val="24"/>
                              <w:szCs w:val="24"/>
                              <w:lang w:val="en-US"/>
                            </w:rPr>
                          </w:pPr>
                          <w:r>
                            <w:rPr>
                              <w:rFonts w:ascii="Times New Roman" w:eastAsia="Times New Roman" w:hAnsi="Times New Roman" w:cs="Times New Roman"/>
                              <w:bCs/>
                              <w:color w:val="0D0D0D"/>
                              <w:sz w:val="24"/>
                              <w:szCs w:val="24"/>
                              <w:lang w:val="en-US"/>
                            </w:rPr>
                            <w:t>Erzurum</w:t>
                          </w:r>
                          <w:r w:rsidR="004B42EB">
                            <w:rPr>
                              <w:rFonts w:ascii="Times New Roman" w:eastAsia="Times New Roman" w:hAnsi="Times New Roman" w:cs="Times New Roman"/>
                              <w:color w:val="0D0D0D"/>
                              <w:sz w:val="24"/>
                              <w:szCs w:val="24"/>
                              <w:lang w:val="en-US"/>
                            </w:rPr>
                            <w:t xml:space="preserve">, Turkey, </w:t>
                          </w:r>
                          <w:r w:rsidR="002E267C">
                            <w:rPr>
                              <w:rFonts w:ascii="Times New Roman" w:eastAsia="Times New Roman" w:hAnsi="Times New Roman" w:cs="Times New Roman"/>
                              <w:color w:val="0D0D0D"/>
                              <w:sz w:val="24"/>
                              <w:szCs w:val="24"/>
                              <w:lang w:val="en-US"/>
                            </w:rPr>
                            <w:t>2-3</w:t>
                          </w:r>
                          <w:r w:rsidRPr="00B65C6B">
                            <w:rPr>
                              <w:rFonts w:ascii="Times New Roman" w:eastAsia="Times New Roman" w:hAnsi="Times New Roman" w:cs="Times New Roman"/>
                              <w:color w:val="0D0D0D"/>
                              <w:sz w:val="24"/>
                              <w:szCs w:val="24"/>
                              <w:lang w:val="en-US"/>
                            </w:rPr>
                            <w:t xml:space="preserve"> </w:t>
                          </w:r>
                          <w:r w:rsidR="00A02A92">
                            <w:rPr>
                              <w:rFonts w:ascii="Times New Roman" w:eastAsia="Times New Roman" w:hAnsi="Times New Roman" w:cs="Times New Roman"/>
                              <w:color w:val="0D0D0D"/>
                              <w:sz w:val="24"/>
                              <w:szCs w:val="24"/>
                              <w:lang w:val="en-US"/>
                            </w:rPr>
                            <w:t>May</w:t>
                          </w:r>
                          <w:r w:rsidRPr="00B65C6B">
                            <w:rPr>
                              <w:rFonts w:ascii="Times New Roman" w:eastAsia="Times New Roman" w:hAnsi="Times New Roman" w:cs="Times New Roman"/>
                              <w:color w:val="0D0D0D"/>
                              <w:sz w:val="24"/>
                              <w:szCs w:val="24"/>
                              <w:lang w:val="en-US"/>
                            </w:rPr>
                            <w:t xml:space="preserve"> 202</w:t>
                          </w:r>
                          <w:r w:rsidR="00A02A92">
                            <w:rPr>
                              <w:rFonts w:ascii="Times New Roman" w:eastAsia="Times New Roman" w:hAnsi="Times New Roman" w:cs="Times New Roman"/>
                              <w:color w:val="0D0D0D"/>
                              <w:sz w:val="24"/>
                              <w:szCs w:val="24"/>
                              <w:lang w:val="en-US"/>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E9FA1E" id="_x0000_t202" coordsize="21600,21600" o:spt="202" path="m,l,21600r21600,l21600,xe">
              <v:stroke joinstyle="miter"/>
              <v:path gradientshapeok="t" o:connecttype="rect"/>
            </v:shapetype>
            <v:shape id="Text Box 2" o:spid="_x0000_s1026" type="#_x0000_t202" style="position:absolute;left:0;text-align:left;margin-left:62.35pt;margin-top:-3.35pt;width:337.55pt;height:70.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gA4IwIAAEsEAAAOAAAAZHJzL2Uyb0RvYy54bWysVNuO0zAQfUfiHyy/06SlLWnUdAW7FCEt&#10;F2nhAxzHSSx8w3ablK9nbKfdFt4QebBsz/h4zpnjbO9GKdCRWce1qvB8lmPEFNUNV12Fv3/bvyow&#10;cp6ohgitWIVPzOG73csX28GUbKF7LRpmEYAoVw6mwr33pswyR3smiZtpwxQEW20l8bC0XdZYMgC6&#10;FNkiz9fZoG1jrKbMOdh9SEG8i/hty6j/0raOeSQqDLX5ONo41mHMdltSdpaYntOpDPIPVUjCFVx6&#10;gXognqCD5X9BSU6tdrr1M6plptuWUxY5AJt5/gebp54YFrmAOM5cZHL/D5Z+Pj6Zrxb58Z0eoYGR&#10;hDOPmv5woE02GFdOOUFTV7qQXQ+fdAPdJAev44mxtTLQB0IIYEDp00VdNnpEYXO5KNZFscKIQqwo&#10;NuvXqyB/RsrzaWOd/8C0RGFSYQvdi+jk+Oh8Sj2nhMucFrzZcyHiwnb1vbDoSKDT+/hN6DdpQqGh&#10;wpvVYpWY3kAE07ELSN0lNcRBAtsEPM/Dl1wD++CttB+3gEn0bYCIvG5ultyD0wWXQP4KpWekea+a&#10;6ENPuEhzgBJqkj8onrT3Yz1CYmhDrZsTNMLq5Gh4gTDptf2F0QBurrD7eSCWYSQ+KrDLZr5cBvvH&#10;xXL1ZgELex2pryNEUYCqsMcoTe99ejIHY3nXw01nn7wFA+x57M1zVVPd4NiowvS6wpO4Xses53/A&#10;7jcAAAD//wMAUEsDBBQABgAIAAAAIQAQDdk03wAAAAoBAAAPAAAAZHJzL2Rvd25yZXYueG1sTI/B&#10;TsMwEETvSPyDtUjcWoe2tCTEqQJSJS4cGhBc3XibBOx1iN0m/D3LCU6r0TzNzuTbyVlxxiF0nhTc&#10;zBMQSLU3HTUKXl92szsQIWoy2npCBd8YYFtcXuQ6M36kPZ6r2AgOoZBpBW2MfSZlqFt0Osx9j8Te&#10;0Q9OR5ZDI82gRw53Vi6SZC2d7og/tLrHxxbrz+rkFHyY57fb+j2MQ2XT48PuqwzpU6nU9dVU3oOI&#10;OMU/GH7rc3UouNPBn8gEYVkvVhtGFczWfBnYpClvObCzXK5AFrn8P6H4AQAA//8DAFBLAQItABQA&#10;BgAIAAAAIQC2gziS/gAAAOEBAAATAAAAAAAAAAAAAAAAAAAAAABbQ29udGVudF9UeXBlc10ueG1s&#10;UEsBAi0AFAAGAAgAAAAhADj9If/WAAAAlAEAAAsAAAAAAAAAAAAAAAAALwEAAF9yZWxzLy5yZWxz&#10;UEsBAi0AFAAGAAgAAAAhAG62ADgjAgAASwQAAA4AAAAAAAAAAAAAAAAALgIAAGRycy9lMm9Eb2Mu&#10;eG1sUEsBAi0AFAAGAAgAAAAhABAN2TTfAAAACgEAAA8AAAAAAAAAAAAAAAAAfQQAAGRycy9kb3du&#10;cmV2LnhtbFBLBQYAAAAABAAEAPMAAACJBQAAAAA=&#10;" strokecolor="white [3212]">
              <v:path arrowok="t"/>
              <v:textbox style="mso-fit-shape-to-text:t">
                <w:txbxContent>
                  <w:p w14:paraId="1969807C" w14:textId="3E4EF084" w:rsidR="00836BE8" w:rsidRDefault="002E267C" w:rsidP="00836BE8">
                    <w:pPr>
                      <w:shd w:val="clear" w:color="auto" w:fill="FFFFFF"/>
                      <w:spacing w:after="0" w:line="360" w:lineRule="auto"/>
                      <w:rPr>
                        <w:rFonts w:ascii="Times New Roman" w:eastAsia="Times New Roman" w:hAnsi="Times New Roman" w:cs="Times New Roman"/>
                        <w:b/>
                        <w:bCs/>
                        <w:color w:val="0D0D0D"/>
                        <w:sz w:val="24"/>
                        <w:szCs w:val="24"/>
                        <w:lang w:val="en-US"/>
                      </w:rPr>
                    </w:pPr>
                    <w:r>
                      <w:rPr>
                        <w:rFonts w:ascii="Times New Roman" w:eastAsia="Times New Roman" w:hAnsi="Times New Roman" w:cs="Times New Roman"/>
                        <w:b/>
                        <w:bCs/>
                        <w:color w:val="0D0D0D"/>
                        <w:sz w:val="24"/>
                        <w:szCs w:val="24"/>
                        <w:lang w:val="en-US"/>
                      </w:rPr>
                      <w:t>2</w:t>
                    </w:r>
                    <w:r w:rsidR="004D4E24">
                      <w:rPr>
                        <w:rFonts w:ascii="Times New Roman" w:eastAsia="Times New Roman" w:hAnsi="Times New Roman" w:cs="Times New Roman"/>
                        <w:b/>
                        <w:bCs/>
                        <w:color w:val="0D0D0D"/>
                        <w:sz w:val="24"/>
                        <w:szCs w:val="24"/>
                        <w:vertAlign w:val="superscript"/>
                        <w:lang w:val="en-US"/>
                      </w:rPr>
                      <w:t>st</w:t>
                    </w:r>
                    <w:r w:rsidR="004B42EB" w:rsidRPr="00136FAF">
                      <w:rPr>
                        <w:rFonts w:ascii="Times New Roman" w:eastAsia="Times New Roman" w:hAnsi="Times New Roman" w:cs="Times New Roman"/>
                        <w:b/>
                        <w:bCs/>
                        <w:color w:val="0D0D0D"/>
                        <w:sz w:val="24"/>
                        <w:szCs w:val="24"/>
                        <w:lang w:val="en-US"/>
                      </w:rPr>
                      <w:t> </w:t>
                    </w:r>
                    <w:r w:rsidR="00280E42" w:rsidRPr="00280E42">
                      <w:rPr>
                        <w:rFonts w:ascii="Times New Roman" w:eastAsia="Times New Roman" w:hAnsi="Times New Roman" w:cs="Times New Roman"/>
                        <w:b/>
                        <w:bCs/>
                        <w:color w:val="0D0D0D"/>
                        <w:sz w:val="24"/>
                        <w:szCs w:val="24"/>
                        <w:lang w:val="en-US"/>
                      </w:rPr>
                      <w:t>National Molecular Biology and Genetics Student Congress</w:t>
                    </w:r>
                  </w:p>
                  <w:p w14:paraId="7F72C72C" w14:textId="0CFF61D0" w:rsidR="004B42EB" w:rsidRDefault="00B65C6B" w:rsidP="00836BE8">
                    <w:pPr>
                      <w:shd w:val="clear" w:color="auto" w:fill="FFFFFF"/>
                      <w:spacing w:after="0" w:line="360" w:lineRule="auto"/>
                      <w:jc w:val="center"/>
                      <w:rPr>
                        <w:rFonts w:ascii="Times New Roman" w:eastAsia="Times New Roman" w:hAnsi="Times New Roman" w:cs="Times New Roman"/>
                        <w:b/>
                        <w:bCs/>
                        <w:color w:val="0D0D0D"/>
                        <w:sz w:val="24"/>
                        <w:szCs w:val="24"/>
                        <w:lang w:val="en-US"/>
                      </w:rPr>
                    </w:pPr>
                    <w:r>
                      <w:rPr>
                        <w:rFonts w:ascii="Times New Roman" w:eastAsia="Times New Roman" w:hAnsi="Times New Roman" w:cs="Times New Roman"/>
                        <w:bCs/>
                        <w:color w:val="0D0D0D"/>
                        <w:sz w:val="24"/>
                        <w:szCs w:val="24"/>
                        <w:lang w:val="en-US"/>
                      </w:rPr>
                      <w:t>Erzurum</w:t>
                    </w:r>
                    <w:r w:rsidR="004B42EB">
                      <w:rPr>
                        <w:rFonts w:ascii="Times New Roman" w:eastAsia="Times New Roman" w:hAnsi="Times New Roman" w:cs="Times New Roman"/>
                        <w:color w:val="0D0D0D"/>
                        <w:sz w:val="24"/>
                        <w:szCs w:val="24"/>
                        <w:lang w:val="en-US"/>
                      </w:rPr>
                      <w:t xml:space="preserve">, Turkey, </w:t>
                    </w:r>
                    <w:r w:rsidR="002E267C">
                      <w:rPr>
                        <w:rFonts w:ascii="Times New Roman" w:eastAsia="Times New Roman" w:hAnsi="Times New Roman" w:cs="Times New Roman"/>
                        <w:color w:val="0D0D0D"/>
                        <w:sz w:val="24"/>
                        <w:szCs w:val="24"/>
                        <w:lang w:val="en-US"/>
                      </w:rPr>
                      <w:t>2-3</w:t>
                    </w:r>
                    <w:r w:rsidRPr="00B65C6B">
                      <w:rPr>
                        <w:rFonts w:ascii="Times New Roman" w:eastAsia="Times New Roman" w:hAnsi="Times New Roman" w:cs="Times New Roman"/>
                        <w:color w:val="0D0D0D"/>
                        <w:sz w:val="24"/>
                        <w:szCs w:val="24"/>
                        <w:lang w:val="en-US"/>
                      </w:rPr>
                      <w:t xml:space="preserve"> </w:t>
                    </w:r>
                    <w:r w:rsidR="00A02A92">
                      <w:rPr>
                        <w:rFonts w:ascii="Times New Roman" w:eastAsia="Times New Roman" w:hAnsi="Times New Roman" w:cs="Times New Roman"/>
                        <w:color w:val="0D0D0D"/>
                        <w:sz w:val="24"/>
                        <w:szCs w:val="24"/>
                        <w:lang w:val="en-US"/>
                      </w:rPr>
                      <w:t>May</w:t>
                    </w:r>
                    <w:r w:rsidRPr="00B65C6B">
                      <w:rPr>
                        <w:rFonts w:ascii="Times New Roman" w:eastAsia="Times New Roman" w:hAnsi="Times New Roman" w:cs="Times New Roman"/>
                        <w:color w:val="0D0D0D"/>
                        <w:sz w:val="24"/>
                        <w:szCs w:val="24"/>
                        <w:lang w:val="en-US"/>
                      </w:rPr>
                      <w:t xml:space="preserve"> 202</w:t>
                    </w:r>
                    <w:r w:rsidR="00A02A92">
                      <w:rPr>
                        <w:rFonts w:ascii="Times New Roman" w:eastAsia="Times New Roman" w:hAnsi="Times New Roman" w:cs="Times New Roman"/>
                        <w:color w:val="0D0D0D"/>
                        <w:sz w:val="24"/>
                        <w:szCs w:val="24"/>
                        <w:lang w:val="en-US"/>
                      </w:rPr>
                      <w:t>5</w:t>
                    </w:r>
                  </w:p>
                </w:txbxContent>
              </v:textbox>
            </v:shape>
          </w:pict>
        </mc:Fallback>
      </mc:AlternateContent>
    </w:r>
    <w:r w:rsidR="004B42EB">
      <w:rPr>
        <w:rFonts w:ascii="Times New Roman" w:eastAsia="Times New Roman" w:hAnsi="Times New Roman" w:cs="Times New Roman"/>
        <w:b/>
        <w:bCs/>
        <w:noProof/>
        <w:color w:val="0D0D0D"/>
        <w:sz w:val="24"/>
        <w:szCs w:val="24"/>
      </w:rPr>
      <w:ptab w:relativeTo="margin" w:alignment="left" w:leader="none"/>
    </w:r>
    <w:r w:rsidR="004B42EB">
      <w:rPr>
        <w:rFonts w:ascii="Times New Roman" w:eastAsia="Times New Roman" w:hAnsi="Times New Roman" w:cs="Times New Roman"/>
        <w:b/>
        <w:bCs/>
        <w:noProof/>
        <w:color w:val="0D0D0D"/>
        <w:sz w:val="24"/>
        <w:szCs w:val="24"/>
      </w:rPr>
      <w:tab/>
    </w:r>
  </w:p>
  <w:p w14:paraId="0C47D41E" w14:textId="02F79915" w:rsidR="004B42EB" w:rsidRPr="004B42EB" w:rsidRDefault="004B42EB" w:rsidP="004B42EB">
    <w:pPr>
      <w:spacing w:after="0" w:line="240" w:lineRule="auto"/>
      <w:rPr>
        <w:rFonts w:ascii="Times New Roman" w:eastAsia="Times New Roman" w:hAnsi="Times New Roman" w:cs="Times New Roman"/>
        <w:b/>
        <w:bCs/>
        <w:color w:val="0D0D0D"/>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3283"/>
    <w:multiLevelType w:val="hybridMultilevel"/>
    <w:tmpl w:val="13F2AC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476D524A"/>
    <w:multiLevelType w:val="hybridMultilevel"/>
    <w:tmpl w:val="413AD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60045739">
    <w:abstractNumId w:val="0"/>
  </w:num>
  <w:num w:numId="2" w16cid:durableId="191007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D2"/>
    <w:rsid w:val="000130BF"/>
    <w:rsid w:val="000242FA"/>
    <w:rsid w:val="0007729F"/>
    <w:rsid w:val="0009316F"/>
    <w:rsid w:val="000B6F5B"/>
    <w:rsid w:val="000F6597"/>
    <w:rsid w:val="00102BC4"/>
    <w:rsid w:val="001808A7"/>
    <w:rsid w:val="00220F2E"/>
    <w:rsid w:val="00280E42"/>
    <w:rsid w:val="002B52AA"/>
    <w:rsid w:val="002E267C"/>
    <w:rsid w:val="002E2D6C"/>
    <w:rsid w:val="002E4789"/>
    <w:rsid w:val="003876CF"/>
    <w:rsid w:val="003B372B"/>
    <w:rsid w:val="004B42EB"/>
    <w:rsid w:val="004D4E24"/>
    <w:rsid w:val="004F303A"/>
    <w:rsid w:val="004F5A86"/>
    <w:rsid w:val="005130A4"/>
    <w:rsid w:val="00566400"/>
    <w:rsid w:val="00575634"/>
    <w:rsid w:val="005F3F5C"/>
    <w:rsid w:val="00635846"/>
    <w:rsid w:val="00665196"/>
    <w:rsid w:val="00694D74"/>
    <w:rsid w:val="006B6B6A"/>
    <w:rsid w:val="00715338"/>
    <w:rsid w:val="00786651"/>
    <w:rsid w:val="008035E2"/>
    <w:rsid w:val="00836BE8"/>
    <w:rsid w:val="00877B47"/>
    <w:rsid w:val="008A2EDC"/>
    <w:rsid w:val="008A4407"/>
    <w:rsid w:val="008A5868"/>
    <w:rsid w:val="008C489D"/>
    <w:rsid w:val="00987DC2"/>
    <w:rsid w:val="009E27B1"/>
    <w:rsid w:val="009F6C5C"/>
    <w:rsid w:val="00A02A92"/>
    <w:rsid w:val="00A0381F"/>
    <w:rsid w:val="00A2473E"/>
    <w:rsid w:val="00A75557"/>
    <w:rsid w:val="00AA686F"/>
    <w:rsid w:val="00AB7D70"/>
    <w:rsid w:val="00AE0383"/>
    <w:rsid w:val="00AF757C"/>
    <w:rsid w:val="00B044FA"/>
    <w:rsid w:val="00B0739E"/>
    <w:rsid w:val="00B30064"/>
    <w:rsid w:val="00B36A71"/>
    <w:rsid w:val="00B63DB8"/>
    <w:rsid w:val="00B65C6B"/>
    <w:rsid w:val="00B85937"/>
    <w:rsid w:val="00B960C0"/>
    <w:rsid w:val="00BD29B4"/>
    <w:rsid w:val="00BF056D"/>
    <w:rsid w:val="00C25DD2"/>
    <w:rsid w:val="00D03478"/>
    <w:rsid w:val="00D40B3E"/>
    <w:rsid w:val="00D430C7"/>
    <w:rsid w:val="00D4624C"/>
    <w:rsid w:val="00DD7D75"/>
    <w:rsid w:val="00DE6B93"/>
    <w:rsid w:val="00DF5E1B"/>
    <w:rsid w:val="00E109C7"/>
    <w:rsid w:val="00EA0A39"/>
    <w:rsid w:val="00F11BD9"/>
    <w:rsid w:val="00F77360"/>
    <w:rsid w:val="00FE38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BA953"/>
  <w15:docId w15:val="{F1155E73-9371-4699-BFB1-A1A11ED2E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qFormat/>
    <w:rsid w:val="003876CF"/>
    <w:pPr>
      <w:keepNext/>
      <w:tabs>
        <w:tab w:val="left" w:pos="567"/>
      </w:tabs>
      <w:spacing w:before="240" w:after="240" w:line="240" w:lineRule="auto"/>
      <w:outlineLvl w:val="0"/>
    </w:pPr>
    <w:rPr>
      <w:rFonts w:ascii="Arial" w:eastAsia="Times New Roman" w:hAnsi="Arial" w:cs="Times New Roman"/>
      <w:b/>
      <w:caps/>
      <w:noProof/>
      <w:color w:val="2E74B4"/>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5D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5DD2"/>
  </w:style>
  <w:style w:type="paragraph" w:styleId="AltBilgi">
    <w:name w:val="footer"/>
    <w:basedOn w:val="Normal"/>
    <w:link w:val="AltBilgiChar"/>
    <w:uiPriority w:val="99"/>
    <w:unhideWhenUsed/>
    <w:rsid w:val="00C25D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5DD2"/>
  </w:style>
  <w:style w:type="paragraph" w:styleId="BalonMetni">
    <w:name w:val="Balloon Text"/>
    <w:basedOn w:val="Normal"/>
    <w:link w:val="BalonMetniChar"/>
    <w:uiPriority w:val="99"/>
    <w:semiHidden/>
    <w:unhideWhenUsed/>
    <w:rsid w:val="00C25D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DD2"/>
    <w:rPr>
      <w:rFonts w:ascii="Tahoma" w:hAnsi="Tahoma" w:cs="Tahoma"/>
      <w:sz w:val="16"/>
      <w:szCs w:val="16"/>
    </w:rPr>
  </w:style>
  <w:style w:type="paragraph" w:customStyle="1" w:styleId="Titleofthepaper">
    <w:name w:val="Title of the paper"/>
    <w:rsid w:val="000242FA"/>
    <w:pPr>
      <w:spacing w:after="0" w:line="240" w:lineRule="auto"/>
      <w:jc w:val="center"/>
    </w:pPr>
    <w:rPr>
      <w:rFonts w:ascii="Arial" w:eastAsia="Times New Roman" w:hAnsi="Arial" w:cs="Times New Roman"/>
      <w:b/>
      <w:noProof/>
      <w:sz w:val="28"/>
      <w:szCs w:val="20"/>
      <w:lang w:val="en-US" w:eastAsia="en-US"/>
    </w:rPr>
  </w:style>
  <w:style w:type="paragraph" w:customStyle="1" w:styleId="AuthorAffilliation">
    <w:name w:val="Author Affilliation"/>
    <w:rsid w:val="000242FA"/>
    <w:pPr>
      <w:spacing w:after="0" w:line="240" w:lineRule="auto"/>
      <w:jc w:val="center"/>
    </w:pPr>
    <w:rPr>
      <w:rFonts w:ascii="Times New Roman" w:eastAsia="Times New Roman" w:hAnsi="Times New Roman" w:cs="Times New Roman"/>
      <w:noProof/>
      <w:sz w:val="24"/>
      <w:szCs w:val="20"/>
      <w:lang w:val="en-US" w:eastAsia="en-US"/>
    </w:rPr>
  </w:style>
  <w:style w:type="paragraph" w:customStyle="1" w:styleId="BodyTextInTech">
    <w:name w:val="Body Text (InTech)"/>
    <w:basedOn w:val="Normal"/>
    <w:qFormat/>
    <w:rsid w:val="003876CF"/>
    <w:pPr>
      <w:suppressAutoHyphens/>
      <w:spacing w:after="108" w:line="240" w:lineRule="auto"/>
      <w:ind w:left="15" w:right="1"/>
      <w:jc w:val="both"/>
    </w:pPr>
    <w:rPr>
      <w:rFonts w:ascii="Palatino Linotype" w:eastAsia="Palatino Linotype" w:hAnsi="Palatino Linotype" w:cs="Palatino Linotype"/>
      <w:color w:val="181717"/>
      <w:kern w:val="1"/>
      <w:sz w:val="18"/>
      <w:lang w:val="en-US" w:eastAsia="hr-HR"/>
    </w:rPr>
  </w:style>
  <w:style w:type="character" w:customStyle="1" w:styleId="Balk1Char">
    <w:name w:val="Başlık 1 Char"/>
    <w:basedOn w:val="VarsaylanParagrafYazTipi"/>
    <w:link w:val="Balk1"/>
    <w:rsid w:val="003876CF"/>
    <w:rPr>
      <w:rFonts w:ascii="Arial" w:eastAsia="Times New Roman" w:hAnsi="Arial" w:cs="Times New Roman"/>
      <w:b/>
      <w:caps/>
      <w:noProof/>
      <w:color w:val="2E74B4"/>
      <w:szCs w:val="20"/>
      <w:lang w:val="en-US" w:eastAsia="en-US"/>
    </w:rPr>
  </w:style>
  <w:style w:type="character" w:styleId="Gl">
    <w:name w:val="Strong"/>
    <w:basedOn w:val="VarsaylanParagrafYazTipi"/>
    <w:uiPriority w:val="22"/>
    <w:qFormat/>
    <w:rsid w:val="009F6C5C"/>
    <w:rPr>
      <w:b/>
      <w:bCs/>
    </w:rPr>
  </w:style>
  <w:style w:type="paragraph" w:customStyle="1" w:styleId="Govde">
    <w:name w:val="Govde"/>
    <w:basedOn w:val="Normal"/>
    <w:link w:val="GovdeChar"/>
    <w:qFormat/>
    <w:rsid w:val="009F6C5C"/>
    <w:pPr>
      <w:spacing w:after="120" w:line="240" w:lineRule="auto"/>
      <w:jc w:val="both"/>
    </w:pPr>
    <w:rPr>
      <w:rFonts w:ascii="Times New Roman" w:eastAsia="Times New Roman" w:hAnsi="Times New Roman" w:cs="Times New Roman"/>
      <w:szCs w:val="20"/>
      <w:lang w:eastAsia="en-US"/>
    </w:rPr>
  </w:style>
  <w:style w:type="character" w:customStyle="1" w:styleId="GovdeChar">
    <w:name w:val="Govde Char"/>
    <w:basedOn w:val="VarsaylanParagrafYazTipi"/>
    <w:link w:val="Govde"/>
    <w:rsid w:val="009F6C5C"/>
    <w:rPr>
      <w:rFonts w:ascii="Times New Roman" w:eastAsia="Times New Roman" w:hAnsi="Times New Roman" w:cs="Times New Roman"/>
      <w:szCs w:val="20"/>
      <w:lang w:eastAsia="en-US"/>
    </w:rPr>
  </w:style>
  <w:style w:type="paragraph" w:styleId="NormalWeb">
    <w:name w:val="Normal (Web)"/>
    <w:basedOn w:val="Normal"/>
    <w:uiPriority w:val="99"/>
    <w:unhideWhenUsed/>
    <w:rsid w:val="00635846"/>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635846"/>
    <w:rPr>
      <w:color w:val="0000FF"/>
      <w:u w:val="single"/>
    </w:rPr>
  </w:style>
  <w:style w:type="table" w:styleId="TabloKlavuzu">
    <w:name w:val="Table Grid"/>
    <w:basedOn w:val="NormalTablo"/>
    <w:uiPriority w:val="39"/>
    <w:rsid w:val="00A247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mTablo">
    <w:name w:val="ResimTablo"/>
    <w:basedOn w:val="Normal"/>
    <w:link w:val="ResimTabloChar"/>
    <w:qFormat/>
    <w:rsid w:val="00A2473E"/>
    <w:pPr>
      <w:keepNext/>
      <w:spacing w:before="240" w:after="0" w:line="240" w:lineRule="auto"/>
      <w:jc w:val="center"/>
    </w:pPr>
    <w:rPr>
      <w:rFonts w:ascii="Times New Roman" w:eastAsia="Times New Roman" w:hAnsi="Times New Roman" w:cs="Times New Roman"/>
      <w:lang w:eastAsia="en-US"/>
    </w:rPr>
  </w:style>
  <w:style w:type="character" w:customStyle="1" w:styleId="ResimTabloChar">
    <w:name w:val="ResimTablo Char"/>
    <w:basedOn w:val="VarsaylanParagrafYazTipi"/>
    <w:link w:val="ResimTablo"/>
    <w:rsid w:val="00A2473E"/>
    <w:rPr>
      <w:rFonts w:ascii="Times New Roman" w:eastAsia="Times New Roman" w:hAnsi="Times New Roman" w:cs="Times New Roman"/>
      <w:lang w:eastAsia="en-US"/>
    </w:rPr>
  </w:style>
  <w:style w:type="paragraph" w:styleId="ResimYazs">
    <w:name w:val="caption"/>
    <w:basedOn w:val="Normal"/>
    <w:next w:val="Normal"/>
    <w:uiPriority w:val="35"/>
    <w:unhideWhenUsed/>
    <w:qFormat/>
    <w:rsid w:val="00987DC2"/>
    <w:pPr>
      <w:spacing w:line="240" w:lineRule="auto"/>
    </w:pPr>
    <w:rPr>
      <w:b/>
      <w:bCs/>
      <w:color w:val="4F81BD" w:themeColor="accent1"/>
      <w:sz w:val="18"/>
      <w:szCs w:val="18"/>
    </w:rPr>
  </w:style>
  <w:style w:type="character" w:styleId="Vurgu">
    <w:name w:val="Emphasis"/>
    <w:basedOn w:val="VarsaylanParagrafYazTipi"/>
    <w:uiPriority w:val="20"/>
    <w:qFormat/>
    <w:rsid w:val="000931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65753">
      <w:bodyDiv w:val="1"/>
      <w:marLeft w:val="0"/>
      <w:marRight w:val="0"/>
      <w:marTop w:val="0"/>
      <w:marBottom w:val="0"/>
      <w:divBdr>
        <w:top w:val="none" w:sz="0" w:space="0" w:color="auto"/>
        <w:left w:val="none" w:sz="0" w:space="0" w:color="auto"/>
        <w:bottom w:val="none" w:sz="0" w:space="0" w:color="auto"/>
        <w:right w:val="none" w:sz="0" w:space="0" w:color="auto"/>
      </w:divBdr>
    </w:div>
    <w:div w:id="99564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623B5-5FD7-4362-A244-39C68ACE9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679</Words>
  <Characters>3874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1st International Symposium on Biodiversity Research, Çanakkale, Turkey, 2–4 May 2019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International Symposium on Biodiversity Research, Çanakkale, Turkey, 2–4 May 2019</dc:title>
  <dc:subject/>
  <dc:creator>comu</dc:creator>
  <cp:keywords/>
  <dc:description/>
  <cp:lastModifiedBy>Mesut Akyüz</cp:lastModifiedBy>
  <cp:revision>6</cp:revision>
  <dcterms:created xsi:type="dcterms:W3CDTF">2024-01-25T12:43:00Z</dcterms:created>
  <dcterms:modified xsi:type="dcterms:W3CDTF">2025-03-04T10:57:00Z</dcterms:modified>
</cp:coreProperties>
</file>